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lef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p>
    <w:p>
      <w:pPr>
        <w:spacing w:line="660" w:lineRule="exact"/>
        <w:ind w:firstLine="0" w:firstLineChars="0"/>
        <w:jc w:val="center"/>
        <w:rPr>
          <w:rFonts w:hint="eastAsia" w:ascii="黑体" w:hAnsi="黑体" w:eastAsia="黑体" w:cs="黑体"/>
          <w:sz w:val="44"/>
          <w:szCs w:val="44"/>
        </w:rPr>
      </w:pPr>
      <w:bookmarkStart w:id="0" w:name="_GoBack"/>
      <w:r>
        <w:rPr>
          <w:rFonts w:hint="eastAsia" w:ascii="黑体" w:hAnsi="黑体" w:eastAsia="黑体" w:cs="黑体"/>
          <w:sz w:val="44"/>
          <w:szCs w:val="44"/>
        </w:rPr>
        <w:t>浙江省首台（套）重点领域关键技术</w:t>
      </w:r>
    </w:p>
    <w:p>
      <w:pPr>
        <w:spacing w:line="660" w:lineRule="exact"/>
        <w:jc w:val="center"/>
        <w:rPr>
          <w:rFonts w:hint="eastAsia" w:ascii="黑体" w:hAnsi="黑体" w:eastAsia="黑体" w:cs="黑体"/>
          <w:sz w:val="44"/>
          <w:szCs w:val="44"/>
          <w:lang w:eastAsia="zh-CN"/>
        </w:rPr>
      </w:pPr>
      <w:r>
        <w:rPr>
          <w:rFonts w:hint="eastAsia" w:ascii="黑体" w:hAnsi="黑体" w:eastAsia="黑体" w:cs="黑体"/>
          <w:sz w:val="44"/>
          <w:szCs w:val="44"/>
        </w:rPr>
        <w:t>指标清单</w:t>
      </w:r>
      <w:r>
        <w:rPr>
          <w:rFonts w:hint="eastAsia" w:ascii="黑体" w:hAnsi="黑体" w:eastAsia="黑体" w:cs="黑体"/>
          <w:sz w:val="44"/>
          <w:szCs w:val="44"/>
          <w:lang w:eastAsia="zh-CN"/>
        </w:rPr>
        <w:t>（</w:t>
      </w:r>
      <w:r>
        <w:rPr>
          <w:rFonts w:hint="eastAsia" w:ascii="黑体" w:hAnsi="黑体" w:eastAsia="黑体" w:cs="黑体"/>
          <w:sz w:val="44"/>
          <w:szCs w:val="44"/>
        </w:rPr>
        <w:t>202</w:t>
      </w:r>
      <w:r>
        <w:rPr>
          <w:rFonts w:hint="eastAsia" w:ascii="黑体" w:hAnsi="黑体" w:eastAsia="黑体" w:cs="黑体"/>
          <w:sz w:val="44"/>
          <w:szCs w:val="44"/>
          <w:lang w:val="en-US" w:eastAsia="zh-CN"/>
        </w:rPr>
        <w:t>2</w:t>
      </w:r>
      <w:r>
        <w:rPr>
          <w:rFonts w:hint="eastAsia" w:ascii="黑体" w:hAnsi="黑体" w:eastAsia="黑体" w:cs="黑体"/>
          <w:sz w:val="44"/>
          <w:szCs w:val="44"/>
        </w:rPr>
        <w:t>年</w:t>
      </w:r>
      <w:r>
        <w:rPr>
          <w:rFonts w:hint="eastAsia" w:ascii="黑体" w:hAnsi="黑体" w:eastAsia="黑体" w:cs="黑体"/>
          <w:sz w:val="44"/>
          <w:szCs w:val="44"/>
          <w:lang w:eastAsia="zh-CN"/>
        </w:rPr>
        <w:t>版）</w:t>
      </w:r>
      <w:bookmarkEnd w:id="0"/>
    </w:p>
    <w:p>
      <w:pPr>
        <w:pStyle w:val="2"/>
        <w:rPr>
          <w:rFonts w:hint="default"/>
          <w:lang w:eastAsia="zh-CN"/>
        </w:rPr>
      </w:pPr>
    </w:p>
    <w:tbl>
      <w:tblPr>
        <w:tblStyle w:val="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05"/>
        <w:gridCol w:w="1110"/>
        <w:gridCol w:w="1170"/>
        <w:gridCol w:w="1665"/>
        <w:gridCol w:w="3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ind w:left="0" w:leftChars="0"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b/>
                <w:color w:val="000000"/>
                <w:kern w:val="0"/>
                <w:sz w:val="22"/>
                <w:szCs w:val="22"/>
                <w:lang w:bidi="ar"/>
              </w:rPr>
              <w:t>序号</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b/>
                <w:color w:val="000000"/>
                <w:kern w:val="0"/>
                <w:sz w:val="22"/>
                <w:szCs w:val="22"/>
                <w:lang w:bidi="ar"/>
              </w:rPr>
              <w:t>一级领域</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b/>
                <w:color w:val="000000"/>
                <w:kern w:val="0"/>
                <w:sz w:val="22"/>
                <w:szCs w:val="22"/>
                <w:lang w:bidi="ar"/>
              </w:rPr>
              <w:t>二级领域</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b/>
                <w:color w:val="000000"/>
                <w:kern w:val="0"/>
                <w:sz w:val="22"/>
                <w:szCs w:val="22"/>
                <w:lang w:bidi="ar"/>
              </w:rPr>
              <w:t>产品名称</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b/>
                <w:color w:val="000000"/>
                <w:kern w:val="0"/>
                <w:sz w:val="22"/>
                <w:szCs w:val="22"/>
                <w:lang w:bidi="ar"/>
              </w:rPr>
              <w:t>产品关键技术指标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550" w:type="dxa"/>
            <w:gridSpan w:val="5"/>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ind w:firstLine="0" w:firstLineChars="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b/>
                <w:color w:val="000000"/>
                <w:kern w:val="0"/>
                <w:sz w:val="24"/>
                <w:szCs w:val="24"/>
                <w:lang w:val="en-US" w:eastAsia="zh-CN" w:bidi="ar"/>
              </w:rPr>
              <w:t>2022年新增（55项）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i w:val="0"/>
                <w:color w:val="000000"/>
                <w:kern w:val="0"/>
                <w:sz w:val="20"/>
                <w:szCs w:val="20"/>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智能装备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智能机器人</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开关室操作机器人</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1）</w:t>
            </w:r>
            <w:r>
              <w:rPr>
                <w:rFonts w:hint="default" w:ascii="Times New Roman" w:hAnsi="Times New Roman" w:eastAsia="仿宋_GB2312" w:cs="Times New Roman"/>
                <w:color w:val="000000"/>
                <w:kern w:val="0"/>
                <w:sz w:val="20"/>
                <w:szCs w:val="20"/>
                <w:lang w:bidi="ar"/>
              </w:rPr>
              <w:t>最大行驶速度：≥1m/s</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2）</w:t>
            </w:r>
            <w:r>
              <w:rPr>
                <w:rFonts w:hint="default" w:ascii="Times New Roman" w:hAnsi="Times New Roman" w:eastAsia="仿宋_GB2312" w:cs="Times New Roman"/>
                <w:color w:val="000000"/>
                <w:kern w:val="0"/>
                <w:sz w:val="20"/>
                <w:szCs w:val="20"/>
                <w:lang w:bidi="ar"/>
              </w:rPr>
              <w:t>最大操作高度：≥2200mm</w:t>
            </w:r>
            <w:r>
              <w:rPr>
                <w:rFonts w:hint="default" w:ascii="Times New Roman" w:hAnsi="Times New Roman" w:eastAsia="仿宋_GB2312" w:cs="Times New Roman"/>
                <w:color w:val="000000"/>
                <w:kern w:val="0"/>
                <w:sz w:val="20"/>
                <w:szCs w:val="20"/>
                <w:lang w:eastAsia="zh-CN" w:bidi="ar"/>
              </w:rPr>
              <w:t>；</w:t>
            </w:r>
            <w:r>
              <w:rPr>
                <w:rFonts w:hint="default" w:ascii="Times New Roman" w:hAnsi="Times New Roman" w:eastAsia="仿宋_GB2312" w:cs="Times New Roman"/>
                <w:color w:val="000000"/>
                <w:kern w:val="0"/>
                <w:sz w:val="20"/>
                <w:szCs w:val="20"/>
                <w:lang w:bidi="ar"/>
              </w:rPr>
              <w:t>接地刀闸最大</w:t>
            </w:r>
            <w:r>
              <w:rPr>
                <w:rFonts w:hint="default" w:ascii="Times New Roman" w:hAnsi="Times New Roman" w:cs="Times New Roman"/>
                <w:color w:val="000000"/>
                <w:kern w:val="0"/>
                <w:sz w:val="20"/>
                <w:szCs w:val="20"/>
                <w:lang w:val="en-US" w:eastAsia="zh-CN" w:bidi="ar"/>
              </w:rPr>
              <w:t>3）</w:t>
            </w:r>
            <w:r>
              <w:rPr>
                <w:rFonts w:hint="default" w:ascii="Times New Roman" w:hAnsi="Times New Roman" w:eastAsia="仿宋_GB2312" w:cs="Times New Roman"/>
                <w:color w:val="000000"/>
                <w:kern w:val="0"/>
                <w:sz w:val="20"/>
                <w:szCs w:val="20"/>
                <w:lang w:bidi="ar"/>
              </w:rPr>
              <w:t>操作扭矩：≥265Nm</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4）</w:t>
            </w:r>
            <w:r>
              <w:rPr>
                <w:rFonts w:hint="default" w:ascii="Times New Roman" w:hAnsi="Times New Roman" w:eastAsia="仿宋_GB2312" w:cs="Times New Roman"/>
                <w:color w:val="000000"/>
                <w:kern w:val="0"/>
                <w:sz w:val="20"/>
                <w:szCs w:val="20"/>
                <w:lang w:bidi="ar"/>
              </w:rPr>
              <w:t>手车最大操作扭矩：≥30Nm</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5）</w:t>
            </w:r>
            <w:r>
              <w:rPr>
                <w:rFonts w:hint="default" w:ascii="Times New Roman" w:hAnsi="Times New Roman" w:eastAsia="仿宋_GB2312" w:cs="Times New Roman"/>
                <w:color w:val="000000"/>
                <w:kern w:val="0"/>
                <w:sz w:val="20"/>
                <w:szCs w:val="20"/>
                <w:lang w:bidi="ar"/>
              </w:rPr>
              <w:t>手车驱动时间：＜20s</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6）</w:t>
            </w:r>
            <w:r>
              <w:rPr>
                <w:rFonts w:hint="default" w:ascii="Times New Roman" w:hAnsi="Times New Roman" w:eastAsia="仿宋_GB2312" w:cs="Times New Roman"/>
                <w:color w:val="000000"/>
                <w:kern w:val="0"/>
                <w:sz w:val="20"/>
                <w:szCs w:val="20"/>
                <w:lang w:bidi="ar"/>
              </w:rPr>
              <w:t>可见光识别率：≥95%；可见光分辨率：1920*1080</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7）</w:t>
            </w:r>
            <w:r>
              <w:rPr>
                <w:rFonts w:hint="default" w:ascii="Times New Roman" w:hAnsi="Times New Roman" w:eastAsia="仿宋_GB2312" w:cs="Times New Roman"/>
                <w:color w:val="000000"/>
                <w:kern w:val="0"/>
                <w:sz w:val="20"/>
                <w:szCs w:val="20"/>
                <w:lang w:bidi="ar"/>
              </w:rPr>
              <w:t>红外测温精度：±2℃</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8）</w:t>
            </w:r>
            <w:r>
              <w:rPr>
                <w:rFonts w:hint="default" w:ascii="Times New Roman" w:hAnsi="Times New Roman" w:eastAsia="仿宋_GB2312" w:cs="Times New Roman"/>
                <w:color w:val="000000"/>
                <w:kern w:val="0"/>
                <w:sz w:val="20"/>
                <w:szCs w:val="20"/>
                <w:lang w:bidi="ar"/>
              </w:rPr>
              <w:t>导航方式：激光+惯导</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9）</w:t>
            </w:r>
            <w:r>
              <w:rPr>
                <w:rFonts w:hint="default" w:ascii="Times New Roman" w:hAnsi="Times New Roman" w:eastAsia="仿宋_GB2312" w:cs="Times New Roman"/>
                <w:color w:val="000000"/>
                <w:kern w:val="0"/>
                <w:sz w:val="20"/>
                <w:szCs w:val="20"/>
                <w:lang w:bidi="ar"/>
              </w:rPr>
              <w:t>导航重复精度：±20mm</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000000"/>
                <w:kern w:val="0"/>
                <w:sz w:val="20"/>
                <w:szCs w:val="20"/>
                <w:lang w:val="en-US" w:eastAsia="zh-CN" w:bidi="ar"/>
              </w:rPr>
              <w:t>10）</w:t>
            </w:r>
            <w:r>
              <w:rPr>
                <w:rFonts w:hint="default" w:ascii="Times New Roman" w:hAnsi="Times New Roman" w:eastAsia="仿宋_GB2312" w:cs="Times New Roman"/>
                <w:color w:val="000000"/>
                <w:kern w:val="0"/>
                <w:sz w:val="20"/>
                <w:szCs w:val="20"/>
                <w:lang w:bidi="ar"/>
              </w:rPr>
              <w:t>最大行驶速度：≥1m/s；爬坡能力：≥10°；越障能力：≥50mm</w:t>
            </w:r>
            <w:r>
              <w:rPr>
                <w:rFonts w:hint="default" w:ascii="Times New Roman" w:hAnsi="Times New Roman" w:eastAsia="仿宋_GB2312" w:cs="Times New Roman"/>
                <w:color w:val="000000"/>
                <w:kern w:val="0"/>
                <w:sz w:val="20"/>
                <w:szCs w:val="20"/>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i w:val="0"/>
                <w:color w:val="000000"/>
                <w:kern w:val="0"/>
                <w:sz w:val="20"/>
                <w:szCs w:val="20"/>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智能装备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智能机器人</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6000米级深海作业机械臂</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1）</w:t>
            </w:r>
            <w:r>
              <w:rPr>
                <w:rFonts w:hint="default" w:ascii="Times New Roman" w:hAnsi="Times New Roman" w:eastAsia="仿宋_GB2312" w:cs="Times New Roman"/>
                <w:color w:val="000000"/>
                <w:kern w:val="0"/>
                <w:sz w:val="20"/>
                <w:szCs w:val="20"/>
                <w:lang w:bidi="ar"/>
              </w:rPr>
              <w:t>作业深度6000m</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2）</w:t>
            </w:r>
            <w:r>
              <w:rPr>
                <w:rFonts w:hint="default" w:ascii="Times New Roman" w:hAnsi="Times New Roman" w:eastAsia="仿宋_GB2312" w:cs="Times New Roman"/>
                <w:color w:val="000000"/>
                <w:kern w:val="0"/>
                <w:sz w:val="20"/>
                <w:szCs w:val="20"/>
                <w:lang w:bidi="ar"/>
              </w:rPr>
              <w:t>水平伸展范围≥2m</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3）</w:t>
            </w:r>
            <w:r>
              <w:rPr>
                <w:rFonts w:hint="default" w:ascii="Times New Roman" w:hAnsi="Times New Roman" w:eastAsia="仿宋_GB2312" w:cs="Times New Roman"/>
                <w:color w:val="000000"/>
                <w:kern w:val="0"/>
                <w:sz w:val="20"/>
                <w:szCs w:val="20"/>
                <w:lang w:bidi="ar"/>
              </w:rPr>
              <w:t>自重≤82kg</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4）</w:t>
            </w:r>
            <w:r>
              <w:rPr>
                <w:rFonts w:hint="default" w:ascii="Times New Roman" w:hAnsi="Times New Roman" w:eastAsia="仿宋_GB2312" w:cs="Times New Roman"/>
                <w:color w:val="000000"/>
                <w:kern w:val="0"/>
                <w:sz w:val="20"/>
                <w:szCs w:val="20"/>
                <w:lang w:bidi="ar"/>
              </w:rPr>
              <w:t>最大持重力≥225kg</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000000"/>
                <w:kern w:val="0"/>
                <w:sz w:val="20"/>
                <w:szCs w:val="20"/>
                <w:lang w:val="en-US" w:eastAsia="zh-CN" w:bidi="ar"/>
              </w:rPr>
              <w:t>5）</w:t>
            </w:r>
            <w:r>
              <w:rPr>
                <w:rFonts w:hint="default" w:ascii="Times New Roman" w:hAnsi="Times New Roman" w:eastAsia="仿宋_GB2312" w:cs="Times New Roman"/>
                <w:color w:val="000000"/>
                <w:kern w:val="0"/>
                <w:sz w:val="20"/>
                <w:szCs w:val="20"/>
                <w:lang w:bidi="ar"/>
              </w:rPr>
              <w:t>夹爪夹持力≥150kgf</w:t>
            </w:r>
            <w:r>
              <w:rPr>
                <w:rFonts w:hint="default" w:ascii="Times New Roman" w:hAnsi="Times New Roman" w:eastAsia="仿宋_GB2312" w:cs="Times New Roman"/>
                <w:color w:val="000000"/>
                <w:kern w:val="0"/>
                <w:sz w:val="20"/>
                <w:szCs w:val="20"/>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i w:val="0"/>
                <w:color w:val="000000"/>
                <w:kern w:val="0"/>
                <w:sz w:val="20"/>
                <w:szCs w:val="20"/>
                <w:u w:val="none"/>
                <w:lang w:val="en-US" w:eastAsia="zh-CN" w:bidi="ar"/>
              </w:rPr>
              <w:t>3</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智能装备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智能机器人</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车载式机械臂混凝土3D打印机器人</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1）</w:t>
            </w:r>
            <w:r>
              <w:rPr>
                <w:rFonts w:hint="default" w:ascii="Times New Roman" w:hAnsi="Times New Roman" w:eastAsia="仿宋_GB2312" w:cs="Times New Roman"/>
                <w:color w:val="000000"/>
                <w:kern w:val="0"/>
                <w:sz w:val="20"/>
                <w:szCs w:val="20"/>
                <w:lang w:bidi="ar"/>
              </w:rPr>
              <w:t>响应速度≤1毫秒</w:t>
            </w:r>
            <w:r>
              <w:rPr>
                <w:rFonts w:hint="default" w:ascii="Times New Roman" w:hAnsi="Times New Roman" w:eastAsia="仿宋_GB2312" w:cs="Times New Roman"/>
                <w:color w:val="000000"/>
                <w:kern w:val="0"/>
                <w:sz w:val="20"/>
                <w:szCs w:val="20"/>
                <w:lang w:eastAsia="zh-CN" w:bidi="ar"/>
              </w:rPr>
              <w:t>；</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2）</w:t>
            </w:r>
            <w:r>
              <w:rPr>
                <w:rFonts w:hint="default" w:ascii="Times New Roman" w:hAnsi="Times New Roman" w:eastAsia="仿宋_GB2312" w:cs="Times New Roman"/>
                <w:color w:val="000000"/>
                <w:kern w:val="0"/>
                <w:sz w:val="20"/>
                <w:szCs w:val="20"/>
                <w:lang w:bidi="ar"/>
              </w:rPr>
              <w:t>总线控制≥6-12轴机械臂，控制机器人≥4</w:t>
            </w:r>
            <w:r>
              <w:rPr>
                <w:rFonts w:hint="default" w:ascii="Times New Roman" w:hAnsi="Times New Roman" w:eastAsia="仿宋_GB2312" w:cs="Times New Roman"/>
                <w:color w:val="000000"/>
                <w:kern w:val="0"/>
                <w:sz w:val="20"/>
                <w:szCs w:val="20"/>
                <w:lang w:eastAsia="zh-CN" w:bidi="ar"/>
              </w:rPr>
              <w:t>；</w:t>
            </w:r>
          </w:p>
          <w:p>
            <w:pPr>
              <w:keepNext w:val="0"/>
              <w:keepLines w:val="0"/>
              <w:pageBreakBefore w:val="0"/>
              <w:kinsoku/>
              <w:wordWrap/>
              <w:overflowPunct/>
              <w:topLinePunct w:val="0"/>
              <w:autoSpaceDE/>
              <w:autoSpaceDN/>
              <w:bidi w:val="0"/>
              <w:adjustRightInd/>
              <w:snapToGrid/>
              <w:spacing w:line="240" w:lineRule="exact"/>
              <w:ind w:left="0" w:leftChars="0" w:firstLine="0" w:firstLineChars="0"/>
              <w:jc w:val="left"/>
              <w:rPr>
                <w:rFonts w:cs="Times New Roman"/>
              </w:rPr>
            </w:pPr>
            <w:r>
              <w:rPr>
                <w:rFonts w:hint="default" w:ascii="Times New Roman" w:hAnsi="Times New Roman" w:cs="Times New Roman"/>
                <w:color w:val="000000"/>
                <w:kern w:val="0"/>
                <w:sz w:val="20"/>
                <w:szCs w:val="20"/>
                <w:lang w:val="en-US" w:eastAsia="zh-CN" w:bidi="ar"/>
              </w:rPr>
              <w:t>3）</w:t>
            </w:r>
            <w:r>
              <w:rPr>
                <w:rFonts w:hint="default" w:ascii="Times New Roman" w:hAnsi="Times New Roman" w:eastAsia="仿宋_GB2312" w:cs="Times New Roman"/>
                <w:color w:val="000000"/>
                <w:kern w:val="0"/>
                <w:sz w:val="20"/>
                <w:szCs w:val="20"/>
                <w:lang w:bidi="ar"/>
              </w:rPr>
              <w:t>打印尺寸≥4000mm/3000mm/3500mm</w:t>
            </w:r>
            <w:r>
              <w:rPr>
                <w:rFonts w:hint="default" w:ascii="Times New Roman" w:hAnsi="Times New Roman"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打印速度0－200mm/s可调</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4）</w:t>
            </w:r>
            <w:r>
              <w:rPr>
                <w:rFonts w:hint="default" w:ascii="Times New Roman" w:hAnsi="Times New Roman" w:eastAsia="仿宋_GB2312" w:cs="Times New Roman"/>
                <w:color w:val="000000"/>
                <w:kern w:val="0"/>
                <w:sz w:val="20"/>
                <w:szCs w:val="20"/>
                <w:lang w:bidi="ar"/>
              </w:rPr>
              <w:t>填充方式≥5种，填充率0-100%自由设置</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5）</w:t>
            </w:r>
            <w:r>
              <w:rPr>
                <w:rFonts w:hint="default" w:ascii="Times New Roman" w:hAnsi="Times New Roman" w:eastAsia="仿宋_GB2312" w:cs="Times New Roman"/>
                <w:color w:val="000000"/>
                <w:kern w:val="0"/>
                <w:sz w:val="20"/>
                <w:szCs w:val="20"/>
                <w:lang w:bidi="ar"/>
              </w:rPr>
              <w:t>减速系数：1-20 可匹配</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000000"/>
                <w:kern w:val="0"/>
                <w:sz w:val="20"/>
                <w:szCs w:val="20"/>
                <w:lang w:val="en-US" w:eastAsia="zh-CN" w:bidi="ar"/>
              </w:rPr>
              <w:t>6）</w:t>
            </w:r>
            <w:r>
              <w:rPr>
                <w:rFonts w:hint="default" w:ascii="Times New Roman" w:hAnsi="Times New Roman" w:eastAsia="仿宋_GB2312" w:cs="Times New Roman"/>
                <w:color w:val="000000"/>
                <w:kern w:val="0"/>
                <w:sz w:val="20"/>
                <w:szCs w:val="20"/>
                <w:lang w:bidi="ar"/>
              </w:rPr>
              <w:t>XYZ 轴加速度：0-50000 脉冲/秒^2</w:t>
            </w:r>
            <w:r>
              <w:rPr>
                <w:rFonts w:hint="default" w:ascii="Times New Roman" w:hAnsi="Times New Roman" w:eastAsia="仿宋_GB2312" w:cs="Times New Roman"/>
                <w:color w:val="000000"/>
                <w:kern w:val="0"/>
                <w:sz w:val="20"/>
                <w:szCs w:val="20"/>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i w:val="0"/>
                <w:color w:val="000000"/>
                <w:kern w:val="0"/>
                <w:sz w:val="20"/>
                <w:szCs w:val="20"/>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智能装备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高档数控机床</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超精密微细数控加工中心</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1）</w:t>
            </w:r>
            <w:r>
              <w:rPr>
                <w:rFonts w:hint="default" w:ascii="Times New Roman" w:hAnsi="Times New Roman" w:eastAsia="仿宋_GB2312" w:cs="Times New Roman"/>
                <w:color w:val="000000"/>
                <w:kern w:val="0"/>
                <w:sz w:val="20"/>
                <w:szCs w:val="20"/>
                <w:lang w:bidi="ar"/>
              </w:rPr>
              <w:t>X轴直线电机驱动,行程≥400mm，控制分辨率1nm，最小指令10/100nm</w:t>
            </w:r>
            <w:r>
              <w:rPr>
                <w:rFonts w:hint="default" w:ascii="Times New Roman" w:hAnsi="Times New Roman" w:eastAsia="仿宋_GB2312" w:cs="Times New Roman"/>
                <w:color w:val="000000"/>
                <w:kern w:val="0"/>
                <w:sz w:val="20"/>
                <w:szCs w:val="20"/>
                <w:lang w:eastAsia="zh-CN" w:bidi="ar"/>
              </w:rPr>
              <w:t>；</w:t>
            </w:r>
          </w:p>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2）</w:t>
            </w:r>
            <w:r>
              <w:rPr>
                <w:rFonts w:hint="default" w:ascii="Times New Roman" w:hAnsi="Times New Roman" w:eastAsia="仿宋_GB2312" w:cs="Times New Roman"/>
                <w:color w:val="000000"/>
                <w:kern w:val="0"/>
                <w:sz w:val="20"/>
                <w:szCs w:val="20"/>
                <w:lang w:bidi="ar"/>
              </w:rPr>
              <w:t>X轴直线度(水平方向，垂直方向)≤1um/100mm, ≤2um/全行程</w:t>
            </w:r>
            <w:r>
              <w:rPr>
                <w:rFonts w:hint="default" w:ascii="Times New Roman" w:hAnsi="Times New Roman" w:eastAsia="仿宋_GB2312" w:cs="Times New Roman"/>
                <w:color w:val="000000"/>
                <w:kern w:val="0"/>
                <w:sz w:val="20"/>
                <w:szCs w:val="20"/>
                <w:lang w:eastAsia="zh-CN" w:bidi="ar"/>
              </w:rPr>
              <w:t>；</w:t>
            </w:r>
          </w:p>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3）</w:t>
            </w:r>
            <w:r>
              <w:rPr>
                <w:rFonts w:hint="default" w:ascii="Times New Roman" w:hAnsi="Times New Roman" w:eastAsia="仿宋_GB2312" w:cs="Times New Roman"/>
                <w:color w:val="000000"/>
                <w:kern w:val="0"/>
                <w:sz w:val="20"/>
                <w:szCs w:val="20"/>
                <w:lang w:bidi="ar"/>
              </w:rPr>
              <w:t>X轴响应精度≤±400nm</w:t>
            </w:r>
            <w:r>
              <w:rPr>
                <w:rFonts w:hint="default" w:ascii="Times New Roman" w:hAnsi="Times New Roman" w:eastAsia="仿宋_GB2312" w:cs="Times New Roman"/>
                <w:color w:val="000000"/>
                <w:kern w:val="0"/>
                <w:sz w:val="20"/>
                <w:szCs w:val="20"/>
                <w:lang w:eastAsia="zh-CN" w:bidi="ar"/>
              </w:rPr>
              <w:t>，</w:t>
            </w:r>
            <w:r>
              <w:rPr>
                <w:rFonts w:hint="default" w:ascii="Times New Roman" w:hAnsi="Times New Roman" w:eastAsia="仿宋_GB2312" w:cs="Times New Roman"/>
                <w:color w:val="000000"/>
                <w:kern w:val="0"/>
                <w:sz w:val="20"/>
                <w:szCs w:val="20"/>
                <w:lang w:bidi="ar"/>
              </w:rPr>
              <w:t>Y轴直线电机驱动,行程≥250mm，控制分辨率1nm，最小指令10/100nm</w:t>
            </w:r>
            <w:r>
              <w:rPr>
                <w:rFonts w:hint="default" w:ascii="Times New Roman" w:hAnsi="Times New Roman" w:eastAsia="仿宋_GB2312" w:cs="Times New Roman"/>
                <w:color w:val="000000"/>
                <w:kern w:val="0"/>
                <w:sz w:val="20"/>
                <w:szCs w:val="20"/>
                <w:lang w:eastAsia="zh-CN" w:bidi="ar"/>
              </w:rPr>
              <w:t>；</w:t>
            </w:r>
          </w:p>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4）</w:t>
            </w:r>
            <w:r>
              <w:rPr>
                <w:rFonts w:hint="default" w:ascii="Times New Roman" w:hAnsi="Times New Roman" w:eastAsia="仿宋_GB2312" w:cs="Times New Roman"/>
                <w:color w:val="000000"/>
                <w:kern w:val="0"/>
                <w:sz w:val="20"/>
                <w:szCs w:val="20"/>
                <w:lang w:bidi="ar"/>
              </w:rPr>
              <w:t>Y轴直线度(水平方向，垂直方向)≤1um/100mm, ≤2um/全行程</w:t>
            </w:r>
            <w:r>
              <w:rPr>
                <w:rFonts w:hint="default" w:ascii="Times New Roman" w:hAnsi="Times New Roman" w:eastAsia="仿宋_GB2312" w:cs="Times New Roman"/>
                <w:color w:val="000000"/>
                <w:kern w:val="0"/>
                <w:sz w:val="20"/>
                <w:szCs w:val="20"/>
                <w:lang w:eastAsia="zh-CN" w:bidi="ar"/>
              </w:rPr>
              <w:t>；</w:t>
            </w:r>
          </w:p>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5）</w:t>
            </w:r>
            <w:r>
              <w:rPr>
                <w:rFonts w:hint="default" w:ascii="Times New Roman" w:hAnsi="Times New Roman" w:eastAsia="仿宋_GB2312" w:cs="Times New Roman"/>
                <w:color w:val="000000"/>
                <w:kern w:val="0"/>
                <w:sz w:val="20"/>
                <w:szCs w:val="20"/>
                <w:lang w:bidi="ar"/>
              </w:rPr>
              <w:t>Y轴响应精度≤±400nm</w:t>
            </w:r>
            <w:r>
              <w:rPr>
                <w:rFonts w:hint="default" w:ascii="Times New Roman" w:hAnsi="Times New Roman" w:eastAsia="仿宋_GB2312" w:cs="Times New Roman"/>
                <w:color w:val="000000"/>
                <w:kern w:val="0"/>
                <w:sz w:val="20"/>
                <w:szCs w:val="20"/>
                <w:lang w:eastAsia="zh-CN" w:bidi="ar"/>
              </w:rPr>
              <w:t>；</w:t>
            </w:r>
          </w:p>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6）</w:t>
            </w:r>
            <w:r>
              <w:rPr>
                <w:rFonts w:hint="default" w:ascii="Times New Roman" w:hAnsi="Times New Roman" w:eastAsia="仿宋_GB2312" w:cs="Times New Roman"/>
                <w:color w:val="000000"/>
                <w:kern w:val="0"/>
                <w:sz w:val="20"/>
                <w:szCs w:val="20"/>
                <w:lang w:bidi="ar"/>
              </w:rPr>
              <w:t>Z轴直线电机驱动,行程≥200mm，控制分辨率1nm，最小指令10/100nm</w:t>
            </w:r>
            <w:r>
              <w:rPr>
                <w:rFonts w:hint="default" w:ascii="Times New Roman" w:hAnsi="Times New Roman" w:eastAsia="仿宋_GB2312" w:cs="Times New Roman"/>
                <w:color w:val="000000"/>
                <w:kern w:val="0"/>
                <w:sz w:val="20"/>
                <w:szCs w:val="20"/>
                <w:lang w:eastAsia="zh-CN" w:bidi="ar"/>
              </w:rPr>
              <w:t>；</w:t>
            </w:r>
          </w:p>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7）</w:t>
            </w:r>
            <w:r>
              <w:rPr>
                <w:rFonts w:hint="default" w:ascii="Times New Roman" w:hAnsi="Times New Roman" w:eastAsia="仿宋_GB2312" w:cs="Times New Roman"/>
                <w:color w:val="000000"/>
                <w:kern w:val="0"/>
                <w:sz w:val="20"/>
                <w:szCs w:val="20"/>
                <w:lang w:bidi="ar"/>
              </w:rPr>
              <w:t>Z轴直线度(水平方向，垂直方向)≤1um/100mm, ≤2um/全行程</w:t>
            </w:r>
            <w:r>
              <w:rPr>
                <w:rFonts w:hint="default" w:ascii="Times New Roman" w:hAnsi="Times New Roman" w:eastAsia="仿宋_GB2312" w:cs="Times New Roman"/>
                <w:color w:val="000000"/>
                <w:kern w:val="0"/>
                <w:sz w:val="20"/>
                <w:szCs w:val="20"/>
                <w:lang w:eastAsia="zh-CN" w:bidi="ar"/>
              </w:rPr>
              <w:t>；</w:t>
            </w:r>
          </w:p>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8）</w:t>
            </w:r>
            <w:r>
              <w:rPr>
                <w:rFonts w:hint="default" w:ascii="Times New Roman" w:hAnsi="Times New Roman" w:eastAsia="仿宋_GB2312" w:cs="Times New Roman"/>
                <w:color w:val="000000"/>
                <w:kern w:val="0"/>
                <w:sz w:val="20"/>
                <w:szCs w:val="20"/>
                <w:lang w:bidi="ar"/>
              </w:rPr>
              <w:t>Z轴响应精度≤±400nm</w:t>
            </w:r>
            <w:r>
              <w:rPr>
                <w:rFonts w:hint="default" w:ascii="Times New Roman" w:hAnsi="Times New Roman" w:eastAsia="仿宋_GB2312" w:cs="Times New Roman"/>
                <w:color w:val="000000"/>
                <w:kern w:val="0"/>
                <w:sz w:val="20"/>
                <w:szCs w:val="20"/>
                <w:lang w:eastAsia="zh-CN" w:bidi="ar"/>
              </w:rPr>
              <w:t>；</w:t>
            </w:r>
          </w:p>
          <w:p>
            <w:pPr>
              <w:widowControl/>
              <w:spacing w:line="23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000000"/>
                <w:kern w:val="0"/>
                <w:sz w:val="20"/>
                <w:szCs w:val="20"/>
                <w:lang w:val="en-US" w:eastAsia="zh-CN" w:bidi="ar"/>
              </w:rPr>
              <w:t>9）</w:t>
            </w:r>
            <w:r>
              <w:rPr>
                <w:rFonts w:hint="default" w:ascii="Times New Roman" w:hAnsi="Times New Roman" w:eastAsia="仿宋_GB2312" w:cs="Times New Roman"/>
                <w:color w:val="000000"/>
                <w:kern w:val="0"/>
                <w:sz w:val="20"/>
                <w:szCs w:val="20"/>
                <w:lang w:bidi="ar"/>
              </w:rPr>
              <w:t>主轴转速≥40000RPM</w:t>
            </w:r>
            <w:r>
              <w:rPr>
                <w:rFonts w:hint="default" w:ascii="Times New Roman" w:hAnsi="Times New Roman" w:eastAsia="仿宋_GB2312" w:cs="Times New Roman"/>
                <w:color w:val="000000"/>
                <w:kern w:val="0"/>
                <w:sz w:val="20"/>
                <w:szCs w:val="20"/>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i w:val="0"/>
                <w:color w:val="000000"/>
                <w:kern w:val="0"/>
                <w:sz w:val="20"/>
                <w:szCs w:val="20"/>
                <w:u w:val="none"/>
                <w:lang w:val="en-US" w:eastAsia="zh-CN" w:bidi="ar"/>
              </w:rPr>
              <w:t>5</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智能装备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高档数控机床</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小模数锥齿轮自动化辅助加工系统数控机床</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1）</w:t>
            </w:r>
            <w:r>
              <w:rPr>
                <w:rFonts w:hint="default" w:ascii="Times New Roman" w:hAnsi="Times New Roman" w:eastAsia="仿宋_GB2312" w:cs="Times New Roman"/>
                <w:color w:val="000000"/>
                <w:kern w:val="0"/>
                <w:sz w:val="20"/>
                <w:szCs w:val="20"/>
                <w:lang w:bidi="ar"/>
              </w:rPr>
              <w:t>机械手工件夹紧力:  0.5MPa(气压可调)</w:t>
            </w:r>
            <w:r>
              <w:rPr>
                <w:rFonts w:hint="default" w:ascii="Times New Roman" w:hAnsi="Times New Roman" w:eastAsia="仿宋_GB2312" w:cs="Times New Roman"/>
                <w:color w:val="000000"/>
                <w:kern w:val="0"/>
                <w:sz w:val="20"/>
                <w:szCs w:val="20"/>
                <w:lang w:eastAsia="zh-CN" w:bidi="ar"/>
              </w:rPr>
              <w:t>；</w:t>
            </w:r>
          </w:p>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2）</w:t>
            </w:r>
            <w:r>
              <w:rPr>
                <w:rFonts w:hint="default" w:ascii="Times New Roman" w:hAnsi="Times New Roman" w:eastAsia="仿宋_GB2312" w:cs="Times New Roman"/>
                <w:color w:val="000000"/>
                <w:kern w:val="0"/>
                <w:sz w:val="20"/>
                <w:szCs w:val="20"/>
                <w:lang w:bidi="ar"/>
              </w:rPr>
              <w:t>距离精度:卡爪与工件的单边间隙:  0.015—0.03mm</w:t>
            </w:r>
            <w:r>
              <w:rPr>
                <w:rFonts w:hint="default" w:ascii="Times New Roman" w:hAnsi="Times New Roman" w:eastAsia="仿宋_GB2312" w:cs="Times New Roman"/>
                <w:color w:val="000000"/>
                <w:kern w:val="0"/>
                <w:sz w:val="20"/>
                <w:szCs w:val="20"/>
                <w:lang w:eastAsia="zh-CN" w:bidi="ar"/>
              </w:rPr>
              <w:t>；</w:t>
            </w:r>
          </w:p>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3）</w:t>
            </w:r>
            <w:r>
              <w:rPr>
                <w:rFonts w:hint="default" w:ascii="Times New Roman" w:hAnsi="Times New Roman" w:eastAsia="仿宋_GB2312" w:cs="Times New Roman"/>
                <w:color w:val="000000"/>
                <w:kern w:val="0"/>
                <w:sz w:val="20"/>
                <w:szCs w:val="20"/>
                <w:lang w:bidi="ar"/>
              </w:rPr>
              <w:t>机械手距离重复定位精度:  ±0.01mm</w:t>
            </w:r>
            <w:r>
              <w:rPr>
                <w:rFonts w:hint="default" w:ascii="Times New Roman" w:hAnsi="Times New Roman" w:eastAsia="仿宋_GB2312" w:cs="Times New Roman"/>
                <w:color w:val="000000"/>
                <w:kern w:val="0"/>
                <w:sz w:val="20"/>
                <w:szCs w:val="20"/>
                <w:lang w:eastAsia="zh-CN" w:bidi="ar"/>
              </w:rPr>
              <w:t>；</w:t>
            </w:r>
          </w:p>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4）</w:t>
            </w:r>
            <w:r>
              <w:rPr>
                <w:rFonts w:hint="default" w:ascii="Times New Roman" w:hAnsi="Times New Roman" w:eastAsia="仿宋_GB2312" w:cs="Times New Roman"/>
                <w:color w:val="000000"/>
                <w:kern w:val="0"/>
                <w:sz w:val="20"/>
                <w:szCs w:val="20"/>
                <w:lang w:bidi="ar"/>
              </w:rPr>
              <w:t>额定负荷(齿坯重量):  ＞40g</w:t>
            </w:r>
            <w:r>
              <w:rPr>
                <w:rFonts w:hint="default" w:ascii="Times New Roman" w:hAnsi="Times New Roman" w:eastAsia="仿宋_GB2312" w:cs="Times New Roman"/>
                <w:color w:val="000000"/>
                <w:kern w:val="0"/>
                <w:sz w:val="20"/>
                <w:szCs w:val="20"/>
                <w:lang w:eastAsia="zh-CN" w:bidi="ar"/>
              </w:rPr>
              <w:t>；</w:t>
            </w:r>
          </w:p>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5）</w:t>
            </w:r>
            <w:r>
              <w:rPr>
                <w:rFonts w:hint="default" w:ascii="Times New Roman" w:hAnsi="Times New Roman" w:eastAsia="仿宋_GB2312" w:cs="Times New Roman"/>
                <w:color w:val="000000"/>
                <w:kern w:val="0"/>
                <w:sz w:val="20"/>
                <w:szCs w:val="20"/>
                <w:lang w:bidi="ar"/>
              </w:rPr>
              <w:t>工件上下料时间:18±3 s/件</w:t>
            </w:r>
            <w:r>
              <w:rPr>
                <w:rFonts w:hint="default" w:ascii="Times New Roman" w:hAnsi="Times New Roman" w:eastAsia="仿宋_GB2312" w:cs="Times New Roman"/>
                <w:color w:val="000000"/>
                <w:kern w:val="0"/>
                <w:sz w:val="20"/>
                <w:szCs w:val="20"/>
                <w:lang w:eastAsia="zh-CN" w:bidi="ar"/>
              </w:rPr>
              <w:t>；</w:t>
            </w:r>
          </w:p>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6）</w:t>
            </w:r>
            <w:r>
              <w:rPr>
                <w:rFonts w:hint="default" w:ascii="Times New Roman" w:hAnsi="Times New Roman" w:eastAsia="仿宋_GB2312" w:cs="Times New Roman"/>
                <w:color w:val="000000"/>
                <w:kern w:val="0"/>
                <w:sz w:val="20"/>
                <w:szCs w:val="20"/>
                <w:lang w:bidi="ar"/>
              </w:rPr>
              <w:t>上料夹紧后工件端面跳动量: ≤0.01mm</w:t>
            </w:r>
            <w:r>
              <w:rPr>
                <w:rFonts w:hint="default" w:ascii="Times New Roman" w:hAnsi="Times New Roman" w:eastAsia="仿宋_GB2312" w:cs="Times New Roman"/>
                <w:color w:val="000000"/>
                <w:kern w:val="0"/>
                <w:sz w:val="20"/>
                <w:szCs w:val="20"/>
                <w:lang w:eastAsia="zh-CN" w:bidi="ar"/>
              </w:rPr>
              <w:t>；</w:t>
            </w:r>
          </w:p>
          <w:p>
            <w:pPr>
              <w:widowControl/>
              <w:spacing w:line="23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铣削精度:  GB/T11365精度7-8级</w:t>
            </w:r>
            <w:r>
              <w:rPr>
                <w:rFonts w:hint="default" w:ascii="Times New Roman" w:hAnsi="Times New Roman" w:eastAsia="仿宋_GB2312" w:cs="Times New Roman"/>
                <w:color w:val="000000"/>
                <w:kern w:val="0"/>
                <w:sz w:val="20"/>
                <w:szCs w:val="20"/>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i w:val="0"/>
                <w:color w:val="000000"/>
                <w:kern w:val="0"/>
                <w:sz w:val="20"/>
                <w:szCs w:val="20"/>
                <w:u w:val="none"/>
                <w:lang w:val="en-US" w:eastAsia="zh-CN" w:bidi="ar"/>
              </w:rPr>
              <w:t>6</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智能装备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高档数控机床</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软性材料多层智能切割装备</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1）</w:t>
            </w:r>
            <w:r>
              <w:rPr>
                <w:rFonts w:hint="default" w:ascii="Times New Roman" w:hAnsi="Times New Roman" w:eastAsia="仿宋_GB2312" w:cs="Times New Roman"/>
                <w:color w:val="000000"/>
                <w:kern w:val="0"/>
                <w:sz w:val="20"/>
                <w:szCs w:val="20"/>
                <w:lang w:bidi="ar"/>
              </w:rPr>
              <w:t>最大切割宽度 2.5m，单次最大有效切割长度 3.2m，最大切割厚度75mm，最大切割加速度5m/s</w:t>
            </w:r>
            <w:r>
              <w:rPr>
                <w:rFonts w:hint="default" w:ascii="Times New Roman" w:hAnsi="Times New Roman" w:eastAsia="仿宋_GB2312" w:cs="Times New Roman"/>
                <w:color w:val="000000"/>
                <w:kern w:val="0"/>
                <w:sz w:val="20"/>
                <w:szCs w:val="20"/>
                <w:lang w:eastAsia="zh-CN" w:bidi="ar"/>
              </w:rPr>
              <w:t>；</w:t>
            </w:r>
          </w:p>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2）</w:t>
            </w:r>
            <w:r>
              <w:rPr>
                <w:rFonts w:hint="default" w:ascii="Times New Roman" w:hAnsi="Times New Roman" w:eastAsia="仿宋_GB2312" w:cs="Times New Roman"/>
                <w:color w:val="000000"/>
                <w:kern w:val="0"/>
                <w:sz w:val="20"/>
                <w:szCs w:val="20"/>
                <w:lang w:bidi="ar"/>
              </w:rPr>
              <w:t>最大切割宽度 2.2m，单次最大有效切割长度 1.8m，最大切割厚度90mm，最大切割加速度8m/s</w:t>
            </w:r>
            <w:r>
              <w:rPr>
                <w:rFonts w:hint="default" w:ascii="Times New Roman" w:hAnsi="Times New Roman" w:eastAsia="仿宋_GB2312" w:cs="Times New Roman"/>
                <w:color w:val="000000"/>
                <w:kern w:val="0"/>
                <w:sz w:val="20"/>
                <w:szCs w:val="20"/>
                <w:lang w:eastAsia="zh-CN" w:bidi="ar"/>
              </w:rPr>
              <w:t>；</w:t>
            </w:r>
          </w:p>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3）</w:t>
            </w:r>
            <w:r>
              <w:rPr>
                <w:rFonts w:hint="default" w:ascii="Times New Roman" w:hAnsi="Times New Roman" w:eastAsia="仿宋_GB2312" w:cs="Times New Roman"/>
                <w:color w:val="000000"/>
                <w:kern w:val="0"/>
                <w:sz w:val="20"/>
                <w:szCs w:val="20"/>
                <w:lang w:bidi="ar"/>
              </w:rPr>
              <w:t>最大空走速度 1.0m/s</w:t>
            </w:r>
            <w:r>
              <w:rPr>
                <w:rFonts w:hint="default" w:ascii="Times New Roman" w:hAnsi="Times New Roman" w:eastAsia="仿宋_GB2312" w:cs="Times New Roman"/>
                <w:color w:val="000000"/>
                <w:kern w:val="0"/>
                <w:sz w:val="20"/>
                <w:szCs w:val="20"/>
                <w:lang w:eastAsia="zh-CN" w:bidi="ar"/>
              </w:rPr>
              <w:t>；</w:t>
            </w:r>
          </w:p>
          <w:p>
            <w:pPr>
              <w:widowControl/>
              <w:spacing w:line="23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000000"/>
                <w:kern w:val="0"/>
                <w:sz w:val="20"/>
                <w:szCs w:val="20"/>
                <w:lang w:val="en-US" w:eastAsia="zh-CN" w:bidi="ar"/>
              </w:rPr>
              <w:t>4）</w:t>
            </w:r>
            <w:r>
              <w:rPr>
                <w:rFonts w:hint="default" w:ascii="Times New Roman" w:hAnsi="Times New Roman" w:eastAsia="仿宋_GB2312" w:cs="Times New Roman"/>
                <w:color w:val="000000"/>
                <w:kern w:val="0"/>
                <w:sz w:val="20"/>
                <w:szCs w:val="20"/>
                <w:lang w:bidi="ar"/>
              </w:rPr>
              <w:t>切割精度≤1mm</w:t>
            </w:r>
            <w:r>
              <w:rPr>
                <w:rFonts w:hint="default" w:ascii="Times New Roman" w:hAnsi="Times New Roman" w:eastAsia="仿宋_GB2312" w:cs="Times New Roman"/>
                <w:color w:val="000000"/>
                <w:kern w:val="0"/>
                <w:sz w:val="20"/>
                <w:szCs w:val="20"/>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i w:val="0"/>
                <w:color w:val="000000"/>
                <w:kern w:val="0"/>
                <w:sz w:val="20"/>
                <w:szCs w:val="20"/>
                <w:u w:val="none"/>
                <w:lang w:val="en-US" w:eastAsia="zh-CN" w:bidi="ar"/>
              </w:rPr>
              <w:t>7</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智能装备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数字化专用生产线</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铝塑铝泡罩装盒高速全自动智能生产线</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1）</w:t>
            </w:r>
            <w:r>
              <w:rPr>
                <w:rFonts w:hint="default" w:ascii="Times New Roman" w:hAnsi="Times New Roman" w:eastAsia="仿宋_GB2312" w:cs="Times New Roman"/>
                <w:color w:val="000000"/>
                <w:kern w:val="0"/>
                <w:sz w:val="20"/>
                <w:szCs w:val="20"/>
                <w:lang w:bidi="ar"/>
              </w:rPr>
              <w:t>最大泡罩包装生产能力：300板/分</w:t>
            </w:r>
            <w:r>
              <w:rPr>
                <w:rFonts w:hint="default" w:ascii="Times New Roman" w:hAnsi="Times New Roman" w:eastAsia="仿宋_GB2312" w:cs="Times New Roman"/>
                <w:color w:val="000000"/>
                <w:kern w:val="0"/>
                <w:sz w:val="20"/>
                <w:szCs w:val="20"/>
                <w:lang w:eastAsia="zh-CN" w:bidi="ar"/>
              </w:rPr>
              <w:t>；</w:t>
            </w:r>
          </w:p>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2）</w:t>
            </w:r>
            <w:r>
              <w:rPr>
                <w:rFonts w:hint="default" w:ascii="Times New Roman" w:hAnsi="Times New Roman" w:eastAsia="仿宋_GB2312" w:cs="Times New Roman"/>
                <w:color w:val="000000"/>
                <w:kern w:val="0"/>
                <w:sz w:val="20"/>
                <w:szCs w:val="20"/>
                <w:lang w:bidi="ar"/>
              </w:rPr>
              <w:t>最大装盒速度：300盒/分</w:t>
            </w:r>
            <w:r>
              <w:rPr>
                <w:rFonts w:hint="default" w:ascii="Times New Roman" w:hAnsi="Times New Roman" w:eastAsia="仿宋_GB2312" w:cs="Times New Roman"/>
                <w:color w:val="000000"/>
                <w:kern w:val="0"/>
                <w:sz w:val="20"/>
                <w:szCs w:val="20"/>
                <w:lang w:eastAsia="zh-CN" w:bidi="ar"/>
              </w:rPr>
              <w:t>；</w:t>
            </w:r>
          </w:p>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3）</w:t>
            </w:r>
            <w:r>
              <w:rPr>
                <w:rFonts w:hint="default" w:ascii="Times New Roman" w:hAnsi="Times New Roman" w:eastAsia="仿宋_GB2312" w:cs="Times New Roman"/>
                <w:color w:val="000000"/>
                <w:kern w:val="0"/>
                <w:sz w:val="20"/>
                <w:szCs w:val="20"/>
                <w:lang w:bidi="ar"/>
              </w:rPr>
              <w:t>最大成型面积：230mm×350mm</w:t>
            </w:r>
            <w:r>
              <w:rPr>
                <w:rFonts w:hint="default" w:ascii="Times New Roman" w:hAnsi="Times New Roman" w:eastAsia="仿宋_GB2312" w:cs="Times New Roman"/>
                <w:color w:val="000000"/>
                <w:kern w:val="0"/>
                <w:sz w:val="20"/>
                <w:szCs w:val="20"/>
                <w:lang w:eastAsia="zh-CN" w:bidi="ar"/>
              </w:rPr>
              <w:t>；</w:t>
            </w:r>
          </w:p>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4）</w:t>
            </w:r>
            <w:r>
              <w:rPr>
                <w:rFonts w:hint="default" w:ascii="Times New Roman" w:hAnsi="Times New Roman" w:eastAsia="仿宋_GB2312" w:cs="Times New Roman"/>
                <w:color w:val="000000"/>
                <w:kern w:val="0"/>
                <w:sz w:val="20"/>
                <w:szCs w:val="20"/>
                <w:lang w:bidi="ar"/>
              </w:rPr>
              <w:t>最大材料宽度：380mm</w:t>
            </w:r>
            <w:r>
              <w:rPr>
                <w:rFonts w:hint="default" w:ascii="Times New Roman" w:hAnsi="Times New Roman" w:eastAsia="仿宋_GB2312" w:cs="Times New Roman"/>
                <w:color w:val="000000"/>
                <w:kern w:val="0"/>
                <w:sz w:val="20"/>
                <w:szCs w:val="20"/>
                <w:lang w:eastAsia="zh-CN" w:bidi="ar"/>
              </w:rPr>
              <w:t>；</w:t>
            </w:r>
          </w:p>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5）</w:t>
            </w:r>
            <w:r>
              <w:rPr>
                <w:rFonts w:hint="default" w:ascii="Times New Roman" w:hAnsi="Times New Roman" w:eastAsia="仿宋_GB2312" w:cs="Times New Roman"/>
                <w:color w:val="000000"/>
                <w:kern w:val="0"/>
                <w:sz w:val="20"/>
                <w:szCs w:val="20"/>
                <w:lang w:bidi="ar"/>
              </w:rPr>
              <w:t>最大纸盒大小：200mm×80mm×60mm（长宽高）</w:t>
            </w:r>
            <w:r>
              <w:rPr>
                <w:rFonts w:hint="default" w:ascii="Times New Roman" w:hAnsi="Times New Roman" w:eastAsia="仿宋_GB2312" w:cs="Times New Roman"/>
                <w:color w:val="000000"/>
                <w:kern w:val="0"/>
                <w:sz w:val="20"/>
                <w:szCs w:val="20"/>
                <w:lang w:eastAsia="zh-CN" w:bidi="ar"/>
              </w:rPr>
              <w:t>；</w:t>
            </w:r>
          </w:p>
          <w:p>
            <w:pPr>
              <w:widowControl/>
              <w:spacing w:line="23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000000"/>
                <w:kern w:val="0"/>
                <w:sz w:val="20"/>
                <w:szCs w:val="20"/>
                <w:lang w:val="en-US" w:eastAsia="zh-CN" w:bidi="ar"/>
              </w:rPr>
              <w:t>6）</w:t>
            </w:r>
            <w:r>
              <w:rPr>
                <w:rFonts w:hint="default" w:ascii="Times New Roman" w:hAnsi="Times New Roman" w:eastAsia="仿宋_GB2312" w:cs="Times New Roman"/>
                <w:color w:val="000000"/>
                <w:kern w:val="0"/>
                <w:sz w:val="20"/>
                <w:szCs w:val="20"/>
                <w:lang w:bidi="ar"/>
              </w:rPr>
              <w:t>成品合格率：≥99.5%</w:t>
            </w:r>
            <w:r>
              <w:rPr>
                <w:rFonts w:hint="default" w:ascii="Times New Roman" w:hAnsi="Times New Roman" w:eastAsia="仿宋_GB2312" w:cs="Times New Roman"/>
                <w:color w:val="000000"/>
                <w:kern w:val="0"/>
                <w:sz w:val="20"/>
                <w:szCs w:val="20"/>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i w:val="0"/>
                <w:color w:val="000000"/>
                <w:kern w:val="0"/>
                <w:sz w:val="20"/>
                <w:szCs w:val="20"/>
                <w:u w:val="none"/>
                <w:lang w:val="en-US" w:eastAsia="zh-CN" w:bidi="ar"/>
              </w:rPr>
              <w:t>8</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智能装备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数字化专用生产线</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十二通道金刚石精密线锯设备</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1）</w:t>
            </w:r>
            <w:r>
              <w:rPr>
                <w:rFonts w:hint="default" w:ascii="Times New Roman" w:hAnsi="Times New Roman" w:eastAsia="仿宋_GB2312" w:cs="Times New Roman"/>
                <w:color w:val="000000"/>
                <w:kern w:val="0"/>
                <w:sz w:val="20"/>
                <w:szCs w:val="20"/>
                <w:lang w:bidi="ar"/>
              </w:rPr>
              <w:t>生产线径规格范围：0.05-0.12mm</w:t>
            </w:r>
            <w:r>
              <w:rPr>
                <w:rFonts w:hint="default" w:ascii="Times New Roman" w:hAnsi="Times New Roman" w:eastAsia="仿宋_GB2312" w:cs="Times New Roman"/>
                <w:color w:val="000000"/>
                <w:kern w:val="0"/>
                <w:sz w:val="20"/>
                <w:szCs w:val="20"/>
                <w:lang w:eastAsia="zh-CN" w:bidi="ar"/>
              </w:rPr>
              <w:t>；</w:t>
            </w:r>
          </w:p>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2）</w:t>
            </w:r>
            <w:r>
              <w:rPr>
                <w:rFonts w:hint="default" w:ascii="Times New Roman" w:hAnsi="Times New Roman" w:eastAsia="仿宋_GB2312" w:cs="Times New Roman"/>
                <w:color w:val="000000"/>
                <w:kern w:val="0"/>
                <w:sz w:val="20"/>
                <w:szCs w:val="20"/>
                <w:lang w:bidi="ar"/>
              </w:rPr>
              <w:t>生产线速度范围：2-30M/min</w:t>
            </w:r>
            <w:r>
              <w:rPr>
                <w:rFonts w:hint="default" w:ascii="Times New Roman" w:hAnsi="Times New Roman" w:eastAsia="仿宋_GB2312" w:cs="Times New Roman"/>
                <w:color w:val="000000"/>
                <w:kern w:val="0"/>
                <w:sz w:val="20"/>
                <w:szCs w:val="20"/>
                <w:lang w:eastAsia="zh-CN" w:bidi="ar"/>
              </w:rPr>
              <w:t>，</w:t>
            </w:r>
            <w:r>
              <w:rPr>
                <w:rFonts w:hint="default" w:ascii="Times New Roman" w:hAnsi="Times New Roman" w:eastAsia="仿宋_GB2312" w:cs="Times New Roman"/>
                <w:color w:val="000000"/>
                <w:kern w:val="0"/>
                <w:sz w:val="20"/>
                <w:szCs w:val="20"/>
                <w:lang w:bidi="ar"/>
              </w:rPr>
              <w:t>产线数量：12根</w:t>
            </w:r>
            <w:r>
              <w:rPr>
                <w:rFonts w:hint="default" w:ascii="Times New Roman" w:hAnsi="Times New Roman" w:eastAsia="仿宋_GB2312" w:cs="Times New Roman"/>
                <w:color w:val="000000"/>
                <w:kern w:val="0"/>
                <w:sz w:val="20"/>
                <w:szCs w:val="20"/>
                <w:lang w:eastAsia="zh-CN" w:bidi="ar"/>
              </w:rPr>
              <w:t>；</w:t>
            </w:r>
          </w:p>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3）</w:t>
            </w:r>
            <w:r>
              <w:rPr>
                <w:rFonts w:hint="default" w:ascii="Times New Roman" w:hAnsi="Times New Roman" w:eastAsia="仿宋_GB2312" w:cs="Times New Roman"/>
                <w:color w:val="000000"/>
                <w:kern w:val="0"/>
                <w:sz w:val="20"/>
                <w:szCs w:val="20"/>
                <w:lang w:bidi="ar"/>
              </w:rPr>
              <w:t>主辊槽数：12*12=144槽</w:t>
            </w:r>
            <w:r>
              <w:rPr>
                <w:rFonts w:hint="default" w:ascii="Times New Roman" w:hAnsi="Times New Roman" w:eastAsia="仿宋_GB2312" w:cs="Times New Roman"/>
                <w:color w:val="000000"/>
                <w:kern w:val="0"/>
                <w:sz w:val="20"/>
                <w:szCs w:val="20"/>
                <w:lang w:eastAsia="zh-CN" w:bidi="ar"/>
              </w:rPr>
              <w:t>；</w:t>
            </w:r>
          </w:p>
          <w:p>
            <w:pPr>
              <w:widowControl/>
              <w:spacing w:line="23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000000"/>
                <w:kern w:val="0"/>
                <w:sz w:val="20"/>
                <w:szCs w:val="20"/>
                <w:lang w:val="en-US" w:eastAsia="zh-CN" w:bidi="ar"/>
              </w:rPr>
              <w:t>4）</w:t>
            </w:r>
            <w:r>
              <w:rPr>
                <w:rFonts w:hint="default" w:ascii="Times New Roman" w:hAnsi="Times New Roman" w:eastAsia="仿宋_GB2312" w:cs="Times New Roman"/>
                <w:color w:val="000000"/>
                <w:kern w:val="0"/>
                <w:sz w:val="20"/>
                <w:szCs w:val="20"/>
                <w:lang w:bidi="ar"/>
              </w:rPr>
              <w:t>收卷排线行程：300mm</w:t>
            </w:r>
            <w:r>
              <w:rPr>
                <w:rFonts w:hint="default" w:ascii="Times New Roman" w:hAnsi="Times New Roman" w:eastAsia="仿宋_GB2312" w:cs="Times New Roman"/>
                <w:color w:val="000000"/>
                <w:kern w:val="0"/>
                <w:sz w:val="20"/>
                <w:szCs w:val="20"/>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i w:val="0"/>
                <w:color w:val="000000"/>
                <w:kern w:val="0"/>
                <w:sz w:val="20"/>
                <w:szCs w:val="20"/>
                <w:u w:val="none"/>
                <w:lang w:val="en-US" w:eastAsia="zh-CN" w:bidi="ar"/>
              </w:rPr>
              <w:t>9</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节能与新能源汽车</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关键零部件</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电动汽车油冷电驱动力总成</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1）</w:t>
            </w:r>
            <w:r>
              <w:rPr>
                <w:rFonts w:hint="default" w:ascii="Times New Roman" w:hAnsi="Times New Roman" w:eastAsia="仿宋_GB2312" w:cs="Times New Roman"/>
                <w:color w:val="000000"/>
                <w:kern w:val="0"/>
                <w:sz w:val="20"/>
                <w:szCs w:val="20"/>
                <w:lang w:bidi="ar"/>
              </w:rPr>
              <w:t>电驱最大功率200kW；</w:t>
            </w:r>
          </w:p>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2）</w:t>
            </w:r>
            <w:r>
              <w:rPr>
                <w:rFonts w:hint="default" w:ascii="Times New Roman" w:hAnsi="Times New Roman" w:eastAsia="仿宋_GB2312" w:cs="Times New Roman"/>
                <w:color w:val="000000"/>
                <w:kern w:val="0"/>
                <w:sz w:val="20"/>
                <w:szCs w:val="20"/>
                <w:lang w:bidi="ar"/>
              </w:rPr>
              <w:t>电驱输出最大扭矩 3560N·m；</w:t>
            </w:r>
          </w:p>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3）</w:t>
            </w:r>
            <w:r>
              <w:rPr>
                <w:rFonts w:hint="default" w:ascii="Times New Roman" w:hAnsi="Times New Roman" w:eastAsia="仿宋_GB2312" w:cs="Times New Roman"/>
                <w:color w:val="000000"/>
                <w:kern w:val="0"/>
                <w:sz w:val="20"/>
                <w:szCs w:val="20"/>
                <w:lang w:bidi="ar"/>
              </w:rPr>
              <w:t>电机最高转速≥16000rpm/min；</w:t>
            </w:r>
          </w:p>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4）</w:t>
            </w:r>
            <w:r>
              <w:rPr>
                <w:rFonts w:hint="default" w:ascii="Times New Roman" w:hAnsi="Times New Roman" w:eastAsia="仿宋_GB2312" w:cs="Times New Roman"/>
                <w:color w:val="000000"/>
                <w:kern w:val="0"/>
                <w:sz w:val="20"/>
                <w:szCs w:val="20"/>
                <w:lang w:bidi="ar"/>
              </w:rPr>
              <w:t>重量&lt;86kg；</w:t>
            </w:r>
          </w:p>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5）</w:t>
            </w:r>
            <w:r>
              <w:rPr>
                <w:rFonts w:hint="default" w:ascii="Times New Roman" w:hAnsi="Times New Roman" w:eastAsia="仿宋_GB2312" w:cs="Times New Roman"/>
                <w:color w:val="000000"/>
                <w:kern w:val="0"/>
                <w:sz w:val="20"/>
                <w:szCs w:val="20"/>
                <w:lang w:bidi="ar"/>
              </w:rPr>
              <w:t>电驱总成最高效率≥94.5%；</w:t>
            </w:r>
          </w:p>
          <w:p>
            <w:pPr>
              <w:widowControl/>
              <w:spacing w:line="23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000000"/>
                <w:kern w:val="0"/>
                <w:sz w:val="20"/>
                <w:szCs w:val="20"/>
                <w:lang w:val="en-US" w:eastAsia="zh-CN" w:bidi="ar"/>
              </w:rPr>
              <w:t>6）</w:t>
            </w:r>
            <w:r>
              <w:rPr>
                <w:rFonts w:hint="default" w:ascii="Times New Roman" w:hAnsi="Times New Roman" w:eastAsia="仿宋_GB2312" w:cs="Times New Roman"/>
                <w:color w:val="000000"/>
                <w:kern w:val="0"/>
                <w:sz w:val="20"/>
                <w:szCs w:val="20"/>
                <w:lang w:bidi="ar"/>
              </w:rPr>
              <w:t>冷却方式：油冷。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i w:val="0"/>
                <w:color w:val="000000"/>
                <w:kern w:val="0"/>
                <w:sz w:val="20"/>
                <w:szCs w:val="20"/>
                <w:u w:val="none"/>
                <w:lang w:val="en-US" w:eastAsia="zh-CN" w:bidi="ar"/>
              </w:rPr>
              <w:t>10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节能与新能源汽车</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关键零部件</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新能源汽车电驱逆变模组</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1）</w:t>
            </w:r>
            <w:r>
              <w:rPr>
                <w:rFonts w:hint="default" w:ascii="Times New Roman" w:hAnsi="Times New Roman" w:eastAsia="仿宋_GB2312" w:cs="Times New Roman"/>
                <w:color w:val="000000"/>
                <w:kern w:val="0"/>
                <w:sz w:val="20"/>
                <w:szCs w:val="20"/>
                <w:lang w:bidi="ar"/>
              </w:rPr>
              <w:t>最高工作结温Tjmax≥175°C；</w:t>
            </w:r>
          </w:p>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2）</w:t>
            </w:r>
            <w:r>
              <w:rPr>
                <w:rFonts w:hint="default" w:ascii="Times New Roman" w:hAnsi="Times New Roman" w:eastAsia="仿宋_GB2312" w:cs="Times New Roman"/>
                <w:color w:val="000000"/>
                <w:kern w:val="0"/>
                <w:sz w:val="20"/>
                <w:szCs w:val="20"/>
                <w:lang w:bidi="ar"/>
              </w:rPr>
              <w:t>低正向压降：Vcesat≤1.15V@25°C，Ice=450A；</w:t>
            </w:r>
          </w:p>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3）</w:t>
            </w:r>
            <w:r>
              <w:rPr>
                <w:rFonts w:hint="default" w:ascii="Times New Roman" w:hAnsi="Times New Roman" w:eastAsia="仿宋_GB2312" w:cs="Times New Roman"/>
                <w:color w:val="000000"/>
                <w:kern w:val="0"/>
                <w:sz w:val="20"/>
                <w:szCs w:val="20"/>
                <w:lang w:bidi="ar"/>
              </w:rPr>
              <w:t>V(BR)CES≥750V @ Ice=0.1mA，Tc=25°C；</w:t>
            </w:r>
          </w:p>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4）</w:t>
            </w:r>
            <w:r>
              <w:rPr>
                <w:rFonts w:hint="default" w:ascii="Times New Roman" w:hAnsi="Times New Roman" w:eastAsia="仿宋_GB2312" w:cs="Times New Roman"/>
                <w:color w:val="000000"/>
                <w:kern w:val="0"/>
                <w:sz w:val="20"/>
                <w:szCs w:val="20"/>
                <w:lang w:bidi="ar"/>
              </w:rPr>
              <w:t>阈值电压VGEth=5.65V@ Ice=9.6mA，Tc=25°C；</w:t>
            </w:r>
          </w:p>
          <w:p>
            <w:pPr>
              <w:widowControl/>
              <w:spacing w:line="23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000000"/>
                <w:kern w:val="0"/>
                <w:sz w:val="20"/>
                <w:szCs w:val="20"/>
                <w:lang w:val="en-US" w:eastAsia="zh-CN" w:bidi="ar"/>
              </w:rPr>
              <w:t>5）</w:t>
            </w:r>
            <w:r>
              <w:rPr>
                <w:rFonts w:hint="default" w:ascii="Times New Roman" w:hAnsi="Times New Roman" w:eastAsia="仿宋_GB2312" w:cs="Times New Roman"/>
                <w:color w:val="000000"/>
                <w:kern w:val="0"/>
                <w:sz w:val="20"/>
                <w:szCs w:val="20"/>
                <w:lang w:bidi="ar"/>
              </w:rPr>
              <w:t>Tsc 短路时间≥3 us @ Tj=175°C</w:t>
            </w:r>
            <w:r>
              <w:rPr>
                <w:rFonts w:hint="default" w:ascii="Times New Roman" w:hAnsi="Times New Roman" w:eastAsia="仿宋_GB2312" w:cs="Times New Roman"/>
                <w:color w:val="000000"/>
                <w:kern w:val="0"/>
                <w:sz w:val="20"/>
                <w:szCs w:val="20"/>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i w:val="0"/>
                <w:color w:val="000000"/>
                <w:kern w:val="0"/>
                <w:sz w:val="20"/>
                <w:szCs w:val="20"/>
                <w:u w:val="none"/>
                <w:lang w:val="en-US" w:eastAsia="zh-CN" w:bidi="ar"/>
              </w:rPr>
              <w:t>11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节能与新能源汽车</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关键零部件</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乘用车DHT</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1）</w:t>
            </w:r>
            <w:r>
              <w:rPr>
                <w:rFonts w:hint="default" w:ascii="Times New Roman" w:hAnsi="Times New Roman" w:eastAsia="仿宋_GB2312" w:cs="Times New Roman"/>
                <w:color w:val="000000"/>
                <w:kern w:val="0"/>
                <w:sz w:val="20"/>
                <w:szCs w:val="20"/>
                <w:lang w:bidi="ar"/>
              </w:rPr>
              <w:t>DHT最大输入功率：160KW；</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2）</w:t>
            </w:r>
            <w:r>
              <w:rPr>
                <w:rFonts w:hint="default" w:ascii="Times New Roman" w:hAnsi="Times New Roman" w:eastAsia="仿宋_GB2312" w:cs="Times New Roman"/>
                <w:color w:val="000000"/>
                <w:kern w:val="0"/>
                <w:sz w:val="20"/>
                <w:szCs w:val="20"/>
                <w:lang w:bidi="ar"/>
              </w:rPr>
              <w:t>DHT最大输出扭矩：4000Nm；</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3）</w:t>
            </w:r>
            <w:r>
              <w:rPr>
                <w:rFonts w:hint="default" w:ascii="Times New Roman" w:hAnsi="Times New Roman" w:eastAsia="仿宋_GB2312" w:cs="Times New Roman"/>
                <w:color w:val="000000"/>
                <w:kern w:val="0"/>
                <w:sz w:val="20"/>
                <w:szCs w:val="20"/>
                <w:lang w:bidi="ar"/>
              </w:rPr>
              <w:t>DHT输入扭矩容量：300 Nm</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4）</w:t>
            </w:r>
            <w:r>
              <w:rPr>
                <w:rFonts w:hint="default" w:ascii="Times New Roman" w:hAnsi="Times New Roman" w:eastAsia="仿宋_GB2312" w:cs="Times New Roman"/>
                <w:color w:val="000000"/>
                <w:kern w:val="0"/>
                <w:sz w:val="20"/>
                <w:szCs w:val="20"/>
                <w:lang w:bidi="ar"/>
              </w:rPr>
              <w:t>DHT重量：≦120KG（含控制器）；</w:t>
            </w:r>
          </w:p>
          <w:p>
            <w:pPr>
              <w:widowControl/>
              <w:spacing w:line="24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000000"/>
                <w:kern w:val="0"/>
                <w:sz w:val="20"/>
                <w:szCs w:val="20"/>
                <w:lang w:val="en-US" w:eastAsia="zh-CN" w:bidi="ar"/>
              </w:rPr>
              <w:t>5）</w:t>
            </w:r>
            <w:r>
              <w:rPr>
                <w:rFonts w:hint="default" w:ascii="Times New Roman" w:hAnsi="Times New Roman" w:eastAsia="仿宋_GB2312" w:cs="Times New Roman"/>
                <w:color w:val="000000"/>
                <w:kern w:val="0"/>
                <w:sz w:val="20"/>
                <w:szCs w:val="20"/>
                <w:lang w:bidi="ar"/>
              </w:rPr>
              <w:t>DHT节油率：27%—30%（NEDC或CLTC）</w:t>
            </w:r>
            <w:r>
              <w:rPr>
                <w:rFonts w:hint="default" w:ascii="Times New Roman" w:hAnsi="Times New Roman" w:eastAsia="仿宋_GB2312" w:cs="Times New Roman"/>
                <w:color w:val="000000"/>
                <w:kern w:val="0"/>
                <w:sz w:val="20"/>
                <w:szCs w:val="20"/>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i w:val="0"/>
                <w:color w:val="000000"/>
                <w:kern w:val="0"/>
                <w:sz w:val="20"/>
                <w:szCs w:val="20"/>
                <w:u w:val="none"/>
                <w:lang w:val="en-US" w:eastAsia="zh-CN" w:bidi="ar"/>
              </w:rPr>
              <w:t>12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节能与新能源汽车</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关键零部件</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超级快充电动汽车用板（翅）式换热器</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widowControl/>
              <w:spacing w:line="20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1）</w:t>
            </w:r>
            <w:r>
              <w:rPr>
                <w:rFonts w:hint="default" w:ascii="Times New Roman" w:hAnsi="Times New Roman" w:eastAsia="仿宋_GB2312" w:cs="Times New Roman"/>
                <w:color w:val="000000"/>
                <w:kern w:val="0"/>
                <w:sz w:val="20"/>
                <w:szCs w:val="20"/>
                <w:lang w:bidi="ar"/>
              </w:rPr>
              <w:t>在温度87.6℃~88.9℃，流量14.07L/min~16.00L/min，连续运行72h，无泄露</w:t>
            </w:r>
            <w:r>
              <w:rPr>
                <w:rFonts w:hint="default" w:ascii="Times New Roman" w:hAnsi="Times New Roman" w:eastAsia="仿宋_GB2312" w:cs="Times New Roman"/>
                <w:color w:val="000000"/>
                <w:kern w:val="0"/>
                <w:sz w:val="20"/>
                <w:szCs w:val="20"/>
                <w:lang w:eastAsia="zh-CN" w:bidi="ar"/>
              </w:rPr>
              <w:t>；</w:t>
            </w:r>
          </w:p>
          <w:p>
            <w:pPr>
              <w:widowControl/>
              <w:spacing w:line="20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2）</w:t>
            </w:r>
            <w:r>
              <w:rPr>
                <w:rFonts w:hint="default" w:ascii="Times New Roman" w:hAnsi="Times New Roman" w:eastAsia="仿宋_GB2312" w:cs="Times New Roman"/>
                <w:color w:val="000000"/>
                <w:kern w:val="0"/>
                <w:sz w:val="20"/>
                <w:szCs w:val="20"/>
                <w:lang w:bidi="ar"/>
              </w:rPr>
              <w:t>换热量：＞16kW；</w:t>
            </w:r>
          </w:p>
          <w:p>
            <w:pPr>
              <w:widowControl/>
              <w:spacing w:line="20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3）</w:t>
            </w:r>
            <w:r>
              <w:rPr>
                <w:rFonts w:hint="default" w:ascii="Times New Roman" w:hAnsi="Times New Roman" w:eastAsia="仿宋_GB2312" w:cs="Times New Roman"/>
                <w:color w:val="000000"/>
                <w:kern w:val="0"/>
                <w:sz w:val="20"/>
                <w:szCs w:val="20"/>
                <w:lang w:bidi="ar"/>
              </w:rPr>
              <w:t>压力耐久试验：0-1.5MPa，循环30万次；</w:t>
            </w:r>
          </w:p>
          <w:p>
            <w:pPr>
              <w:widowControl/>
              <w:spacing w:line="20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4）</w:t>
            </w:r>
            <w:r>
              <w:rPr>
                <w:rFonts w:hint="default" w:ascii="Times New Roman" w:hAnsi="Times New Roman" w:eastAsia="仿宋_GB2312" w:cs="Times New Roman"/>
                <w:color w:val="000000"/>
                <w:kern w:val="0"/>
                <w:sz w:val="20"/>
                <w:szCs w:val="20"/>
                <w:lang w:bidi="ar"/>
              </w:rPr>
              <w:t>密封性试验：180kPa，30s，无任何泄漏；</w:t>
            </w:r>
          </w:p>
          <w:p>
            <w:pPr>
              <w:widowControl/>
              <w:spacing w:line="20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5）</w:t>
            </w:r>
            <w:r>
              <w:rPr>
                <w:rFonts w:hint="default" w:ascii="Times New Roman" w:hAnsi="Times New Roman" w:eastAsia="仿宋_GB2312" w:cs="Times New Roman"/>
                <w:color w:val="000000"/>
                <w:kern w:val="0"/>
                <w:sz w:val="20"/>
                <w:szCs w:val="20"/>
                <w:lang w:bidi="ar"/>
              </w:rPr>
              <w:t>压力脉冲试验：参照标准JB/T 10408-2014, 0.1-1MPa，满足密封性要求；</w:t>
            </w:r>
          </w:p>
          <w:p>
            <w:pPr>
              <w:widowControl/>
              <w:spacing w:line="20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6）</w:t>
            </w:r>
            <w:r>
              <w:rPr>
                <w:rFonts w:hint="default" w:ascii="Times New Roman" w:hAnsi="Times New Roman" w:eastAsia="仿宋_GB2312" w:cs="Times New Roman"/>
                <w:color w:val="000000"/>
                <w:kern w:val="0"/>
                <w:sz w:val="20"/>
                <w:szCs w:val="20"/>
                <w:lang w:bidi="ar"/>
              </w:rPr>
              <w:t>静压强度：参照标准JB/T 10408-2014进行；</w:t>
            </w:r>
          </w:p>
          <w:p>
            <w:pPr>
              <w:widowControl/>
              <w:spacing w:line="20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7）</w:t>
            </w:r>
            <w:r>
              <w:rPr>
                <w:rFonts w:hint="default" w:ascii="Times New Roman" w:hAnsi="Times New Roman" w:eastAsia="仿宋_GB2312" w:cs="Times New Roman"/>
                <w:color w:val="000000"/>
                <w:kern w:val="0"/>
                <w:sz w:val="20"/>
                <w:szCs w:val="20"/>
                <w:lang w:bidi="ar"/>
              </w:rPr>
              <w:t>真空试验：参照标准QC/T 468-2014 5.4进行；</w:t>
            </w:r>
          </w:p>
          <w:p>
            <w:pPr>
              <w:widowControl/>
              <w:spacing w:line="20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000000"/>
                <w:kern w:val="0"/>
                <w:sz w:val="20"/>
                <w:szCs w:val="20"/>
                <w:lang w:val="en-US" w:eastAsia="zh-CN" w:bidi="ar"/>
              </w:rPr>
              <w:t>8）</w:t>
            </w:r>
            <w:r>
              <w:rPr>
                <w:rFonts w:hint="default" w:ascii="Times New Roman" w:hAnsi="Times New Roman" w:eastAsia="仿宋_GB2312" w:cs="Times New Roman"/>
                <w:color w:val="000000"/>
                <w:kern w:val="0"/>
                <w:sz w:val="20"/>
                <w:szCs w:val="20"/>
                <w:lang w:bidi="ar"/>
              </w:rPr>
              <w:t>冷热循环性能试验：参照标准QC/T 468-2014 5.4进行。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i w:val="0"/>
                <w:color w:val="000000"/>
                <w:kern w:val="0"/>
                <w:sz w:val="20"/>
                <w:szCs w:val="20"/>
                <w:u w:val="none"/>
                <w:lang w:val="en-US" w:eastAsia="zh-CN" w:bidi="ar"/>
              </w:rPr>
              <w:t>13</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节能与新能源汽车</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关键零部件</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商用车AEB</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widowControl/>
              <w:spacing w:line="20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1）</w:t>
            </w:r>
            <w:r>
              <w:rPr>
                <w:rFonts w:hint="default" w:ascii="Times New Roman" w:hAnsi="Times New Roman" w:eastAsia="仿宋_GB2312" w:cs="Times New Roman"/>
                <w:color w:val="000000"/>
                <w:kern w:val="0"/>
                <w:sz w:val="20"/>
                <w:szCs w:val="20"/>
                <w:lang w:bidi="ar"/>
              </w:rPr>
              <w:t>横向检测性能：最小检测水平横向宽度为4.23m；</w:t>
            </w:r>
          </w:p>
          <w:p>
            <w:pPr>
              <w:widowControl/>
              <w:spacing w:line="20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2）</w:t>
            </w:r>
            <w:r>
              <w:rPr>
                <w:rFonts w:hint="default" w:ascii="Times New Roman" w:hAnsi="Times New Roman" w:eastAsia="仿宋_GB2312" w:cs="Times New Roman"/>
                <w:color w:val="000000"/>
                <w:kern w:val="0"/>
                <w:sz w:val="20"/>
                <w:szCs w:val="20"/>
                <w:lang w:bidi="ar"/>
              </w:rPr>
              <w:t>弯道检测性能：在曲率半径 245m 的弯道上检测到目标车辆；</w:t>
            </w:r>
          </w:p>
          <w:p>
            <w:pPr>
              <w:widowControl/>
              <w:spacing w:line="20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3）</w:t>
            </w:r>
            <w:r>
              <w:rPr>
                <w:rFonts w:hint="default" w:ascii="Times New Roman" w:hAnsi="Times New Roman" w:eastAsia="仿宋_GB2312" w:cs="Times New Roman"/>
                <w:color w:val="000000"/>
                <w:kern w:val="0"/>
                <w:sz w:val="20"/>
                <w:szCs w:val="20"/>
                <w:lang w:bidi="ar"/>
              </w:rPr>
              <w:t xml:space="preserve">一级预警距离紧急制动触发：1.9s </w:t>
            </w:r>
            <w:r>
              <w:rPr>
                <w:rFonts w:hint="default" w:ascii="Times New Roman" w:hAnsi="Times New Roman" w:eastAsia="仿宋_GB2312" w:cs="Times New Roman"/>
                <w:color w:val="000000"/>
                <w:kern w:val="0"/>
                <w:sz w:val="20"/>
                <w:szCs w:val="20"/>
                <w:lang w:eastAsia="zh-CN" w:bidi="ar"/>
              </w:rPr>
              <w:t>，</w:t>
            </w:r>
            <w:r>
              <w:rPr>
                <w:rFonts w:hint="default" w:ascii="Times New Roman" w:hAnsi="Times New Roman" w:eastAsia="仿宋_GB2312" w:cs="Times New Roman"/>
                <w:color w:val="000000"/>
                <w:kern w:val="0"/>
                <w:sz w:val="20"/>
                <w:szCs w:val="20"/>
                <w:lang w:bidi="ar"/>
              </w:rPr>
              <w:t>二级预警距离紧急制动触发：1.1s ；</w:t>
            </w:r>
          </w:p>
          <w:p>
            <w:pPr>
              <w:widowControl/>
              <w:spacing w:line="20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4）</w:t>
            </w:r>
            <w:r>
              <w:rPr>
                <w:rFonts w:hint="default" w:ascii="Times New Roman" w:hAnsi="Times New Roman" w:eastAsia="仿宋_GB2312" w:cs="Times New Roman"/>
                <w:color w:val="000000"/>
                <w:kern w:val="0"/>
                <w:sz w:val="20"/>
                <w:szCs w:val="20"/>
                <w:lang w:bidi="ar"/>
              </w:rPr>
              <w:t>二级碰撞预警</w:t>
            </w:r>
            <w:r>
              <w:rPr>
                <w:rFonts w:hint="default" w:ascii="Times New Roman" w:hAnsi="Times New Roman" w:eastAsia="仿宋_GB2312" w:cs="Times New Roman"/>
                <w:color w:val="000000"/>
                <w:kern w:val="0"/>
                <w:sz w:val="20"/>
                <w:szCs w:val="20"/>
                <w:lang w:eastAsia="zh-CN" w:bidi="ar"/>
              </w:rPr>
              <w:t>；</w:t>
            </w:r>
          </w:p>
          <w:p>
            <w:pPr>
              <w:widowControl/>
              <w:spacing w:line="20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000000"/>
                <w:kern w:val="0"/>
                <w:sz w:val="20"/>
                <w:szCs w:val="20"/>
                <w:lang w:val="en-US" w:eastAsia="zh-CN" w:bidi="ar"/>
              </w:rPr>
              <w:t>5）</w:t>
            </w:r>
            <w:r>
              <w:rPr>
                <w:rFonts w:hint="default" w:ascii="Times New Roman" w:hAnsi="Times New Roman" w:eastAsia="仿宋_GB2312" w:cs="Times New Roman"/>
                <w:color w:val="000000"/>
                <w:kern w:val="0"/>
                <w:sz w:val="20"/>
                <w:szCs w:val="20"/>
                <w:lang w:bidi="ar"/>
              </w:rPr>
              <w:t>纵向检测性能：对目标车辆最小检测距离为0.99m，最大检测距离为190m</w:t>
            </w:r>
            <w:r>
              <w:rPr>
                <w:rFonts w:hint="default" w:ascii="Times New Roman" w:hAnsi="Times New Roman" w:eastAsia="仿宋_GB2312" w:cs="Times New Roman"/>
                <w:color w:val="000000"/>
                <w:kern w:val="0"/>
                <w:sz w:val="20"/>
                <w:szCs w:val="20"/>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i w:val="0"/>
                <w:color w:val="000000"/>
                <w:kern w:val="0"/>
                <w:sz w:val="20"/>
                <w:szCs w:val="20"/>
                <w:u w:val="none"/>
                <w:lang w:val="en-US" w:eastAsia="zh-CN" w:bidi="ar"/>
              </w:rPr>
              <w:t>14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节能与新能源汽车</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关键零部件</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超低坐姿汽车座椅骨架</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widowControl/>
              <w:spacing w:line="20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1）</w:t>
            </w:r>
            <w:r>
              <w:rPr>
                <w:rFonts w:hint="default" w:ascii="Times New Roman" w:hAnsi="Times New Roman" w:eastAsia="仿宋_GB2312" w:cs="Times New Roman"/>
                <w:color w:val="000000"/>
                <w:kern w:val="0"/>
                <w:sz w:val="20"/>
                <w:szCs w:val="20"/>
                <w:lang w:bidi="ar"/>
              </w:rPr>
              <w:t>坐姿（假人H点到滑轨底面）高度：145mm</w:t>
            </w:r>
            <w:r>
              <w:rPr>
                <w:rFonts w:hint="default" w:ascii="Times New Roman" w:hAnsi="Times New Roman" w:eastAsia="仿宋_GB2312" w:cs="Times New Roman"/>
                <w:color w:val="000000"/>
                <w:kern w:val="0"/>
                <w:sz w:val="20"/>
                <w:szCs w:val="20"/>
                <w:lang w:eastAsia="zh-CN" w:bidi="ar"/>
              </w:rPr>
              <w:t>；</w:t>
            </w:r>
          </w:p>
          <w:p>
            <w:pPr>
              <w:widowControl/>
              <w:spacing w:line="20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高度调节功能：电动六向、电动八向。向上40mm(最大可拓展60mm) 调节速度：5mm/s</w:t>
            </w:r>
            <w:r>
              <w:rPr>
                <w:rFonts w:hint="default" w:ascii="Times New Roman" w:hAnsi="Times New Roman" w:eastAsia="仿宋_GB2312" w:cs="Times New Roman"/>
                <w:color w:val="000000"/>
                <w:kern w:val="0"/>
                <w:sz w:val="20"/>
                <w:szCs w:val="20"/>
                <w:lang w:eastAsia="zh-CN" w:bidi="ar"/>
              </w:rPr>
              <w:t>；</w:t>
            </w:r>
          </w:p>
          <w:p>
            <w:pPr>
              <w:widowControl/>
              <w:spacing w:line="20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2）</w:t>
            </w:r>
            <w:r>
              <w:rPr>
                <w:rFonts w:hint="default" w:ascii="Times New Roman" w:hAnsi="Times New Roman" w:eastAsia="仿宋_GB2312" w:cs="Times New Roman"/>
                <w:color w:val="000000"/>
                <w:kern w:val="0"/>
                <w:sz w:val="20"/>
                <w:szCs w:val="20"/>
                <w:lang w:bidi="ar"/>
              </w:rPr>
              <w:t>靠背角度调节功能：可前向调节，可后向调节，调节角度范围可根据需要制定，调节速度：10°/S</w:t>
            </w:r>
            <w:r>
              <w:rPr>
                <w:rFonts w:hint="default" w:ascii="Times New Roman" w:hAnsi="Times New Roman" w:eastAsia="仿宋_GB2312" w:cs="Times New Roman"/>
                <w:color w:val="000000"/>
                <w:kern w:val="0"/>
                <w:sz w:val="20"/>
                <w:szCs w:val="20"/>
                <w:lang w:eastAsia="zh-CN" w:bidi="ar"/>
              </w:rPr>
              <w:t>；</w:t>
            </w:r>
          </w:p>
          <w:p>
            <w:pPr>
              <w:widowControl/>
              <w:spacing w:line="20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3）</w:t>
            </w:r>
            <w:r>
              <w:rPr>
                <w:rFonts w:hint="default" w:ascii="Times New Roman" w:hAnsi="Times New Roman" w:eastAsia="仿宋_GB2312" w:cs="Times New Roman"/>
                <w:color w:val="000000"/>
                <w:kern w:val="0"/>
                <w:sz w:val="20"/>
                <w:szCs w:val="20"/>
                <w:lang w:bidi="ar"/>
              </w:rPr>
              <w:t>前后滑动调节功能：可前向滑动，可后向滑动（最大滑动行程260mm）。调节速度：23mm/s</w:t>
            </w:r>
            <w:r>
              <w:rPr>
                <w:rFonts w:hint="default" w:ascii="Times New Roman" w:hAnsi="Times New Roman" w:eastAsia="仿宋_GB2312" w:cs="Times New Roman"/>
                <w:color w:val="000000"/>
                <w:kern w:val="0"/>
                <w:sz w:val="20"/>
                <w:szCs w:val="20"/>
                <w:lang w:eastAsia="zh-CN" w:bidi="ar"/>
              </w:rPr>
              <w:t>；</w:t>
            </w:r>
          </w:p>
          <w:p>
            <w:pPr>
              <w:widowControl/>
              <w:spacing w:line="20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000000"/>
                <w:kern w:val="0"/>
                <w:sz w:val="20"/>
                <w:szCs w:val="20"/>
                <w:lang w:val="en-US" w:eastAsia="zh-CN" w:bidi="ar"/>
              </w:rPr>
              <w:t>4）</w:t>
            </w:r>
            <w:r>
              <w:rPr>
                <w:rFonts w:hint="default" w:ascii="Times New Roman" w:hAnsi="Times New Roman" w:eastAsia="仿宋_GB2312" w:cs="Times New Roman"/>
                <w:color w:val="000000"/>
                <w:kern w:val="0"/>
                <w:sz w:val="20"/>
                <w:szCs w:val="20"/>
                <w:lang w:bidi="ar"/>
              </w:rPr>
              <w:t>噪音：&lt;45dB</w:t>
            </w:r>
            <w:r>
              <w:rPr>
                <w:rFonts w:hint="default" w:ascii="Times New Roman" w:hAnsi="Times New Roman" w:eastAsia="仿宋_GB2312" w:cs="Times New Roman"/>
                <w:color w:val="000000"/>
                <w:kern w:val="0"/>
                <w:sz w:val="20"/>
                <w:szCs w:val="20"/>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i w:val="0"/>
                <w:color w:val="000000"/>
                <w:kern w:val="0"/>
                <w:sz w:val="20"/>
                <w:szCs w:val="20"/>
                <w:u w:val="none"/>
                <w:lang w:val="en-US" w:eastAsia="zh-CN" w:bidi="ar"/>
              </w:rPr>
              <w:t>15</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现代能源装备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光伏生产设备、光伏组件及关键封装材料</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TOPCon电池组件及组串式矩阵系统</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widowControl/>
              <w:spacing w:line="20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1）</w:t>
            </w:r>
            <w:r>
              <w:rPr>
                <w:rFonts w:hint="default" w:ascii="Times New Roman" w:hAnsi="Times New Roman" w:eastAsia="仿宋_GB2312" w:cs="Times New Roman"/>
                <w:color w:val="000000"/>
                <w:kern w:val="0"/>
                <w:sz w:val="20"/>
                <w:szCs w:val="20"/>
                <w:lang w:bidi="ar"/>
              </w:rPr>
              <w:t>电池片正面转换效率Eff ≥ 24.5%</w:t>
            </w:r>
            <w:r>
              <w:rPr>
                <w:rFonts w:hint="default" w:ascii="Times New Roman" w:hAnsi="Times New Roman" w:eastAsia="仿宋_GB2312" w:cs="Times New Roman"/>
                <w:color w:val="000000"/>
                <w:kern w:val="0"/>
                <w:sz w:val="20"/>
                <w:szCs w:val="20"/>
                <w:lang w:eastAsia="zh-CN" w:bidi="ar"/>
              </w:rPr>
              <w:t>；</w:t>
            </w:r>
          </w:p>
          <w:p>
            <w:pPr>
              <w:widowControl/>
              <w:spacing w:line="20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2）</w:t>
            </w:r>
            <w:r>
              <w:rPr>
                <w:rFonts w:hint="default" w:ascii="Times New Roman" w:hAnsi="Times New Roman" w:eastAsia="仿宋_GB2312" w:cs="Times New Roman"/>
                <w:color w:val="000000"/>
                <w:kern w:val="0"/>
                <w:sz w:val="20"/>
                <w:szCs w:val="20"/>
                <w:lang w:bidi="ar"/>
              </w:rPr>
              <w:t>电池片面积≥182mm x 182mm</w:t>
            </w:r>
            <w:r>
              <w:rPr>
                <w:rFonts w:hint="default" w:ascii="Times New Roman" w:hAnsi="Times New Roman" w:eastAsia="仿宋_GB2312" w:cs="Times New Roman"/>
                <w:color w:val="000000"/>
                <w:kern w:val="0"/>
                <w:sz w:val="20"/>
                <w:szCs w:val="20"/>
                <w:lang w:eastAsia="zh-CN" w:bidi="ar"/>
              </w:rPr>
              <w:t>；</w:t>
            </w:r>
          </w:p>
          <w:p>
            <w:pPr>
              <w:widowControl/>
              <w:spacing w:line="20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3）</w:t>
            </w:r>
            <w:r>
              <w:rPr>
                <w:rFonts w:hint="default" w:ascii="Times New Roman" w:hAnsi="Times New Roman" w:eastAsia="仿宋_GB2312" w:cs="Times New Roman"/>
                <w:color w:val="000000"/>
                <w:kern w:val="0"/>
                <w:sz w:val="20"/>
                <w:szCs w:val="20"/>
                <w:lang w:bidi="ar"/>
              </w:rPr>
              <w:t>组件系统效率Pr 较常规PERC组件，系统Pr值提升3%</w:t>
            </w:r>
            <w:r>
              <w:rPr>
                <w:rFonts w:hint="default" w:ascii="Times New Roman" w:hAnsi="Times New Roman" w:eastAsia="仿宋_GB2312" w:cs="Times New Roman"/>
                <w:color w:val="000000"/>
                <w:kern w:val="0"/>
                <w:sz w:val="20"/>
                <w:szCs w:val="20"/>
                <w:lang w:eastAsia="zh-CN" w:bidi="ar"/>
              </w:rPr>
              <w:t>；</w:t>
            </w:r>
          </w:p>
          <w:p>
            <w:pPr>
              <w:widowControl/>
              <w:spacing w:line="20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000000"/>
                <w:kern w:val="0"/>
                <w:sz w:val="20"/>
                <w:szCs w:val="20"/>
                <w:lang w:val="en-US" w:eastAsia="zh-CN" w:bidi="ar"/>
              </w:rPr>
              <w:t>4）</w:t>
            </w:r>
            <w:r>
              <w:rPr>
                <w:rFonts w:hint="default" w:ascii="Times New Roman" w:hAnsi="Times New Roman" w:eastAsia="仿宋_GB2312" w:cs="Times New Roman"/>
                <w:color w:val="000000"/>
                <w:kern w:val="0"/>
                <w:sz w:val="20"/>
                <w:szCs w:val="20"/>
                <w:lang w:bidi="ar"/>
              </w:rPr>
              <w:t>组件功率≥ 600W</w:t>
            </w:r>
            <w:r>
              <w:rPr>
                <w:rFonts w:hint="default" w:ascii="Times New Roman" w:hAnsi="Times New Roman" w:eastAsia="仿宋_GB2312" w:cs="Times New Roman"/>
                <w:color w:val="000000"/>
                <w:kern w:val="0"/>
                <w:sz w:val="20"/>
                <w:szCs w:val="20"/>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i w:val="0"/>
                <w:color w:val="000000"/>
                <w:kern w:val="0"/>
                <w:sz w:val="20"/>
                <w:szCs w:val="20"/>
                <w:u w:val="none"/>
                <w:lang w:val="en-US" w:eastAsia="zh-CN" w:bidi="ar"/>
              </w:rPr>
              <w:t>16</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现代能源装备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其它清洁能源发电装备</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抽水蓄能水泵水轮机</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widowControl/>
              <w:spacing w:line="20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1）</w:t>
            </w:r>
            <w:r>
              <w:rPr>
                <w:rFonts w:hint="default" w:ascii="Times New Roman" w:hAnsi="Times New Roman" w:eastAsia="仿宋_GB2312" w:cs="Times New Roman"/>
                <w:color w:val="000000"/>
                <w:kern w:val="0"/>
                <w:sz w:val="20"/>
                <w:szCs w:val="20"/>
                <w:lang w:bidi="ar"/>
              </w:rPr>
              <w:t>水轮机额定出力≥430MW，额定水头≥500m，水轮机最高效率≥92.5%；</w:t>
            </w:r>
          </w:p>
          <w:p>
            <w:pPr>
              <w:widowControl/>
              <w:spacing w:line="20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000000"/>
                <w:kern w:val="0"/>
                <w:sz w:val="20"/>
                <w:szCs w:val="20"/>
                <w:lang w:val="en-US" w:eastAsia="zh-CN" w:bidi="ar"/>
              </w:rPr>
              <w:t>2）</w:t>
            </w:r>
            <w:r>
              <w:rPr>
                <w:rFonts w:hint="default" w:ascii="Times New Roman" w:hAnsi="Times New Roman" w:eastAsia="仿宋_GB2312" w:cs="Times New Roman"/>
                <w:color w:val="000000"/>
                <w:kern w:val="0"/>
                <w:sz w:val="20"/>
                <w:szCs w:val="20"/>
                <w:lang w:bidi="ar"/>
              </w:rPr>
              <w:t>电动发电机单机容量≥425MW，双向旋转推力轴承负荷≥1000t，电动发电机线圈温度≤75℃</w:t>
            </w:r>
            <w:r>
              <w:rPr>
                <w:rFonts w:hint="default" w:ascii="Times New Roman" w:hAnsi="Times New Roman" w:eastAsia="仿宋_GB2312" w:cs="Times New Roman"/>
                <w:color w:val="000000"/>
                <w:kern w:val="0"/>
                <w:sz w:val="20"/>
                <w:szCs w:val="20"/>
                <w:lang w:eastAsia="zh-CN" w:bidi="ar"/>
              </w:rPr>
              <w:t>，铁芯温度≤80℃。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i w:val="0"/>
                <w:color w:val="000000"/>
                <w:kern w:val="0"/>
                <w:sz w:val="20"/>
                <w:szCs w:val="20"/>
                <w:u w:val="none"/>
                <w:lang w:val="en-US" w:eastAsia="zh-CN" w:bidi="ar"/>
              </w:rPr>
              <w:t>17</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现代能源装备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储能设备</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90MPa储氢瓶式容器组</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widowControl/>
              <w:spacing w:line="20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1）</w:t>
            </w:r>
            <w:r>
              <w:rPr>
                <w:rFonts w:hint="default" w:ascii="Times New Roman" w:hAnsi="Times New Roman" w:eastAsia="仿宋_GB2312" w:cs="Times New Roman"/>
                <w:color w:val="000000"/>
                <w:kern w:val="0"/>
                <w:sz w:val="20"/>
                <w:szCs w:val="20"/>
                <w:lang w:bidi="ar"/>
              </w:rPr>
              <w:t>工作压力：90MPa</w:t>
            </w:r>
            <w:r>
              <w:rPr>
                <w:rFonts w:hint="default" w:ascii="Times New Roman" w:hAnsi="Times New Roman" w:eastAsia="仿宋_GB2312" w:cs="Times New Roman"/>
                <w:color w:val="000000"/>
                <w:kern w:val="0"/>
                <w:sz w:val="20"/>
                <w:szCs w:val="20"/>
                <w:lang w:eastAsia="zh-CN" w:bidi="ar"/>
              </w:rPr>
              <w:t>，</w:t>
            </w:r>
            <w:r>
              <w:rPr>
                <w:rFonts w:hint="default" w:ascii="Times New Roman" w:hAnsi="Times New Roman" w:eastAsia="仿宋_GB2312" w:cs="Times New Roman"/>
                <w:color w:val="000000"/>
                <w:kern w:val="0"/>
                <w:sz w:val="20"/>
                <w:szCs w:val="20"/>
                <w:lang w:bidi="ar"/>
              </w:rPr>
              <w:t>设计压力：99MPa</w:t>
            </w:r>
            <w:r>
              <w:rPr>
                <w:rFonts w:hint="default" w:ascii="Times New Roman" w:hAnsi="Times New Roman" w:eastAsia="仿宋_GB2312" w:cs="Times New Roman"/>
                <w:color w:val="000000"/>
                <w:kern w:val="0"/>
                <w:sz w:val="20"/>
                <w:szCs w:val="20"/>
                <w:lang w:eastAsia="zh-CN" w:bidi="ar"/>
              </w:rPr>
              <w:t>，</w:t>
            </w:r>
            <w:r>
              <w:rPr>
                <w:rFonts w:hint="default" w:ascii="Times New Roman" w:hAnsi="Times New Roman" w:eastAsia="仿宋_GB2312" w:cs="Times New Roman"/>
                <w:color w:val="000000"/>
                <w:kern w:val="0"/>
                <w:sz w:val="20"/>
                <w:szCs w:val="20"/>
                <w:lang w:bidi="ar"/>
              </w:rPr>
              <w:t>水压试验压力：123.8MPa；</w:t>
            </w:r>
          </w:p>
          <w:p>
            <w:pPr>
              <w:widowControl/>
              <w:spacing w:line="20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2）</w:t>
            </w:r>
            <w:r>
              <w:rPr>
                <w:rFonts w:hint="default" w:ascii="Times New Roman" w:hAnsi="Times New Roman" w:eastAsia="仿宋_GB2312" w:cs="Times New Roman"/>
                <w:color w:val="000000"/>
                <w:kern w:val="0"/>
                <w:sz w:val="20"/>
                <w:szCs w:val="20"/>
                <w:lang w:bidi="ar"/>
              </w:rPr>
              <w:t>单瓶几何容积：150～1050L</w:t>
            </w:r>
            <w:r>
              <w:rPr>
                <w:rFonts w:hint="default" w:ascii="Times New Roman" w:hAnsi="Times New Roman" w:eastAsia="仿宋_GB2312" w:cs="Times New Roman"/>
                <w:color w:val="000000"/>
                <w:kern w:val="0"/>
                <w:sz w:val="20"/>
                <w:szCs w:val="20"/>
                <w:lang w:eastAsia="zh-CN" w:bidi="ar"/>
              </w:rPr>
              <w:t>，</w:t>
            </w:r>
            <w:r>
              <w:rPr>
                <w:rFonts w:hint="default" w:ascii="Times New Roman" w:hAnsi="Times New Roman" w:eastAsia="仿宋_GB2312" w:cs="Times New Roman"/>
                <w:color w:val="000000"/>
                <w:kern w:val="0"/>
                <w:sz w:val="20"/>
                <w:szCs w:val="20"/>
                <w:lang w:bidi="ar"/>
              </w:rPr>
              <w:t>外形尺寸：￠485×2250～12190mm；</w:t>
            </w:r>
          </w:p>
          <w:p>
            <w:pPr>
              <w:widowControl/>
              <w:spacing w:line="20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000000"/>
                <w:kern w:val="0"/>
                <w:sz w:val="20"/>
                <w:szCs w:val="20"/>
                <w:lang w:val="en-US" w:eastAsia="zh-CN" w:bidi="ar"/>
              </w:rPr>
              <w:t>3）</w:t>
            </w:r>
            <w:r>
              <w:rPr>
                <w:rFonts w:hint="default" w:ascii="Times New Roman" w:hAnsi="Times New Roman" w:eastAsia="仿宋_GB2312" w:cs="Times New Roman"/>
                <w:color w:val="000000"/>
                <w:kern w:val="0"/>
                <w:sz w:val="20"/>
                <w:szCs w:val="20"/>
                <w:lang w:bidi="ar"/>
              </w:rPr>
              <w:t>压力循环次数：68～90MPa下71000次</w:t>
            </w:r>
            <w:r>
              <w:rPr>
                <w:rFonts w:hint="default" w:ascii="Times New Roman" w:hAnsi="Times New Roman" w:eastAsia="仿宋_GB2312" w:cs="Times New Roman"/>
                <w:color w:val="000000"/>
                <w:kern w:val="0"/>
                <w:sz w:val="20"/>
                <w:szCs w:val="20"/>
                <w:lang w:eastAsia="zh-CN" w:bidi="ar"/>
              </w:rPr>
              <w:t>，</w:t>
            </w:r>
            <w:r>
              <w:rPr>
                <w:rFonts w:hint="default" w:ascii="Times New Roman" w:hAnsi="Times New Roman" w:eastAsia="仿宋_GB2312" w:cs="Times New Roman"/>
                <w:color w:val="000000"/>
                <w:kern w:val="0"/>
                <w:sz w:val="20"/>
                <w:szCs w:val="20"/>
                <w:lang w:bidi="ar"/>
              </w:rPr>
              <w:t xml:space="preserve"> 设计使用年限：15年</w:t>
            </w:r>
            <w:r>
              <w:rPr>
                <w:rFonts w:hint="default" w:ascii="Times New Roman" w:hAnsi="Times New Roman" w:eastAsia="仿宋_GB2312" w:cs="Times New Roman"/>
                <w:color w:val="000000"/>
                <w:kern w:val="0"/>
                <w:sz w:val="20"/>
                <w:szCs w:val="20"/>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i w:val="0"/>
                <w:color w:val="000000"/>
                <w:kern w:val="0"/>
                <w:sz w:val="20"/>
                <w:szCs w:val="20"/>
                <w:u w:val="none"/>
                <w:lang w:val="en-US" w:eastAsia="zh-CN" w:bidi="ar"/>
              </w:rPr>
              <w:t>18</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现代能源装备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其它清洁能源发电装备</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大功率无油ORC 螺杆膨胀地热发电机组</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1）</w:t>
            </w:r>
            <w:r>
              <w:rPr>
                <w:rFonts w:hint="default" w:ascii="Times New Roman" w:hAnsi="Times New Roman" w:eastAsia="仿宋_GB2312" w:cs="Times New Roman"/>
                <w:color w:val="000000"/>
                <w:kern w:val="0"/>
                <w:sz w:val="20"/>
                <w:szCs w:val="20"/>
                <w:lang w:bidi="ar"/>
              </w:rPr>
              <w:t>单台机组的发电量≥10MW，单台机组的装机功率≥12MW</w:t>
            </w:r>
            <w:r>
              <w:rPr>
                <w:rFonts w:hint="default" w:ascii="Times New Roman" w:hAnsi="Times New Roman" w:eastAsia="仿宋_GB2312" w:cs="Times New Roman"/>
                <w:color w:val="000000"/>
                <w:kern w:val="0"/>
                <w:sz w:val="20"/>
                <w:szCs w:val="20"/>
                <w:lang w:eastAsia="zh-CN" w:bidi="ar"/>
              </w:rPr>
              <w:t>；</w:t>
            </w:r>
          </w:p>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2）</w:t>
            </w:r>
            <w:r>
              <w:rPr>
                <w:rFonts w:hint="default" w:ascii="Times New Roman" w:hAnsi="Times New Roman" w:eastAsia="仿宋_GB2312" w:cs="Times New Roman"/>
                <w:color w:val="000000"/>
                <w:kern w:val="0"/>
                <w:sz w:val="20"/>
                <w:szCs w:val="20"/>
                <w:lang w:bidi="ar"/>
              </w:rPr>
              <w:t>机组蒸发温度达≥120℃；</w:t>
            </w:r>
          </w:p>
          <w:p>
            <w:pPr>
              <w:widowControl/>
              <w:spacing w:line="23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000000"/>
                <w:kern w:val="0"/>
                <w:sz w:val="20"/>
                <w:szCs w:val="20"/>
                <w:lang w:val="en-US" w:eastAsia="zh-CN" w:bidi="ar"/>
              </w:rPr>
              <w:t>3）</w:t>
            </w:r>
            <w:r>
              <w:rPr>
                <w:rFonts w:hint="default" w:ascii="Times New Roman" w:hAnsi="Times New Roman" w:eastAsia="仿宋_GB2312" w:cs="Times New Roman"/>
                <w:color w:val="000000"/>
                <w:kern w:val="0"/>
                <w:sz w:val="20"/>
                <w:szCs w:val="20"/>
                <w:lang w:bidi="ar"/>
              </w:rPr>
              <w:t>机组热效率为≥10.5%；5.每吨热水的净发电量为≥11kW/（t/h)。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i w:val="0"/>
                <w:color w:val="000000"/>
                <w:kern w:val="0"/>
                <w:sz w:val="20"/>
                <w:szCs w:val="20"/>
                <w:u w:val="none"/>
                <w:lang w:val="en-US" w:eastAsia="zh-CN" w:bidi="ar"/>
              </w:rPr>
              <w:t>19</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现代能源装备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节能减排装备</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高效节能工业（水泥）窑炉富氧烧成系统</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1）</w:t>
            </w:r>
            <w:r>
              <w:rPr>
                <w:rFonts w:hint="default" w:ascii="Times New Roman" w:hAnsi="Times New Roman" w:eastAsia="仿宋_GB2312" w:cs="Times New Roman"/>
                <w:color w:val="000000"/>
                <w:kern w:val="0"/>
                <w:sz w:val="20"/>
                <w:szCs w:val="20"/>
                <w:lang w:bidi="ar"/>
              </w:rPr>
              <w:t>5000t/d平原线水泥窑炉富氧烧成系统为参照，标煤耗降低≥5kg/t·cl；</w:t>
            </w:r>
          </w:p>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2）</w:t>
            </w:r>
            <w:r>
              <w:rPr>
                <w:rFonts w:hint="default" w:ascii="Times New Roman" w:hAnsi="Times New Roman" w:eastAsia="仿宋_GB2312" w:cs="Times New Roman"/>
                <w:color w:val="000000"/>
                <w:kern w:val="0"/>
                <w:sz w:val="20"/>
                <w:szCs w:val="20"/>
                <w:lang w:bidi="ar"/>
              </w:rPr>
              <w:t>预热器出口NOx排放量≤50mg/Nm3；</w:t>
            </w:r>
          </w:p>
          <w:p>
            <w:pPr>
              <w:widowControl/>
              <w:spacing w:line="23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000000"/>
                <w:kern w:val="0"/>
                <w:sz w:val="20"/>
                <w:szCs w:val="20"/>
                <w:lang w:val="en-US" w:eastAsia="zh-CN" w:bidi="ar"/>
              </w:rPr>
              <w:t>3）</w:t>
            </w:r>
            <w:r>
              <w:rPr>
                <w:rFonts w:hint="default" w:ascii="Times New Roman" w:hAnsi="Times New Roman" w:eastAsia="仿宋_GB2312" w:cs="Times New Roman"/>
                <w:color w:val="000000"/>
                <w:kern w:val="0"/>
                <w:sz w:val="20"/>
                <w:szCs w:val="20"/>
                <w:lang w:bidi="ar"/>
              </w:rPr>
              <w:t>以5000t/d平原线水泥窑炉富氧烧成系统使用</w:t>
            </w:r>
            <w:r>
              <w:rPr>
                <w:rFonts w:hint="default" w:ascii="Times New Roman" w:hAnsi="Times New Roman" w:eastAsia="仿宋_GB2312" w:cs="Times New Roman"/>
                <w:color w:val="000000"/>
                <w:kern w:val="0"/>
                <w:sz w:val="20"/>
                <w:szCs w:val="20"/>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i w:val="0"/>
                <w:color w:val="000000"/>
                <w:kern w:val="0"/>
                <w:sz w:val="20"/>
                <w:szCs w:val="20"/>
                <w:u w:val="none"/>
                <w:lang w:val="en-US" w:eastAsia="zh-CN" w:bidi="ar"/>
              </w:rPr>
              <w:t>20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现代能源装备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风电装备及关键部件</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8.0~10MW海上全功率变流器</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1）</w:t>
            </w:r>
            <w:r>
              <w:rPr>
                <w:rFonts w:hint="default" w:ascii="Times New Roman" w:hAnsi="Times New Roman" w:eastAsia="仿宋_GB2312" w:cs="Times New Roman"/>
                <w:color w:val="000000"/>
                <w:kern w:val="0"/>
                <w:sz w:val="20"/>
                <w:szCs w:val="20"/>
                <w:lang w:bidi="ar"/>
              </w:rPr>
              <w:t>网侧额定功率：8~10MW</w:t>
            </w:r>
            <w:r>
              <w:rPr>
                <w:rFonts w:hint="default" w:ascii="Times New Roman" w:hAnsi="Times New Roman" w:eastAsia="仿宋_GB2312" w:cs="Times New Roman"/>
                <w:color w:val="000000"/>
                <w:kern w:val="0"/>
                <w:sz w:val="20"/>
                <w:szCs w:val="20"/>
                <w:lang w:eastAsia="zh-CN" w:bidi="ar"/>
              </w:rPr>
              <w:t>；</w:t>
            </w:r>
          </w:p>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2）</w:t>
            </w:r>
            <w:r>
              <w:rPr>
                <w:rFonts w:hint="default" w:ascii="Times New Roman" w:hAnsi="Times New Roman" w:eastAsia="仿宋_GB2312" w:cs="Times New Roman"/>
                <w:color w:val="000000"/>
                <w:kern w:val="0"/>
                <w:sz w:val="20"/>
                <w:szCs w:val="20"/>
                <w:lang w:bidi="ar"/>
              </w:rPr>
              <w:t>系统电压：1140V±10%</w:t>
            </w:r>
            <w:r>
              <w:rPr>
                <w:rFonts w:hint="default" w:ascii="Times New Roman" w:hAnsi="Times New Roman" w:eastAsia="仿宋_GB2312" w:cs="Times New Roman"/>
                <w:color w:val="000000"/>
                <w:kern w:val="0"/>
                <w:sz w:val="20"/>
                <w:szCs w:val="20"/>
                <w:lang w:eastAsia="zh-CN" w:bidi="ar"/>
              </w:rPr>
              <w:t>；</w:t>
            </w:r>
          </w:p>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3）</w:t>
            </w:r>
            <w:r>
              <w:rPr>
                <w:rFonts w:hint="default" w:ascii="Times New Roman" w:hAnsi="Times New Roman" w:eastAsia="仿宋_GB2312" w:cs="Times New Roman"/>
                <w:color w:val="000000"/>
                <w:kern w:val="0"/>
                <w:sz w:val="20"/>
                <w:szCs w:val="20"/>
                <w:lang w:bidi="ar"/>
              </w:rPr>
              <w:t>网侧额定电流：4868~6042A</w:t>
            </w:r>
            <w:r>
              <w:rPr>
                <w:rFonts w:hint="default" w:ascii="Times New Roman" w:hAnsi="Times New Roman" w:eastAsia="仿宋_GB2312" w:cs="Times New Roman"/>
                <w:color w:val="000000"/>
                <w:kern w:val="0"/>
                <w:sz w:val="20"/>
                <w:szCs w:val="20"/>
                <w:lang w:eastAsia="zh-CN" w:bidi="ar"/>
              </w:rPr>
              <w:t>；</w:t>
            </w:r>
          </w:p>
          <w:p>
            <w:pPr>
              <w:widowControl/>
              <w:spacing w:line="23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000000"/>
                <w:kern w:val="0"/>
                <w:sz w:val="20"/>
                <w:szCs w:val="20"/>
                <w:lang w:val="en-US" w:eastAsia="zh-CN" w:bidi="ar"/>
              </w:rPr>
              <w:t>4）</w:t>
            </w:r>
            <w:r>
              <w:rPr>
                <w:rFonts w:hint="default" w:ascii="Times New Roman" w:hAnsi="Times New Roman" w:eastAsia="仿宋_GB2312" w:cs="Times New Roman"/>
                <w:color w:val="000000"/>
                <w:kern w:val="0"/>
                <w:sz w:val="20"/>
                <w:szCs w:val="20"/>
                <w:lang w:bidi="ar"/>
              </w:rPr>
              <w:t>频率范围：47.5-51.5HZ</w:t>
            </w:r>
            <w:r>
              <w:rPr>
                <w:rFonts w:hint="default" w:ascii="Times New Roman" w:hAnsi="Times New Roman" w:eastAsia="仿宋_GB2312" w:cs="Times New Roman"/>
                <w:color w:val="000000"/>
                <w:kern w:val="0"/>
                <w:sz w:val="20"/>
                <w:szCs w:val="20"/>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i w:val="0"/>
                <w:color w:val="000000"/>
                <w:kern w:val="0"/>
                <w:sz w:val="20"/>
                <w:szCs w:val="20"/>
                <w:u w:val="none"/>
                <w:lang w:val="en-US" w:eastAsia="zh-CN" w:bidi="ar"/>
              </w:rPr>
              <w:t>21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现代能源装备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sz w:val="20"/>
                <w:szCs w:val="20"/>
              </w:rPr>
              <w:t>节能减排装备</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NaK工质加热棒</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1）</w:t>
            </w:r>
            <w:r>
              <w:rPr>
                <w:rFonts w:hint="default" w:ascii="Times New Roman" w:hAnsi="Times New Roman" w:eastAsia="仿宋_GB2312" w:cs="Times New Roman"/>
                <w:color w:val="000000"/>
                <w:kern w:val="0"/>
                <w:sz w:val="20"/>
                <w:szCs w:val="20"/>
                <w:lang w:bidi="ar"/>
              </w:rPr>
              <w:t>对流换热工质为NaK液态金属，流速8.5kg/s</w:t>
            </w:r>
            <w:r>
              <w:rPr>
                <w:rFonts w:hint="default" w:ascii="Times New Roman" w:hAnsi="Times New Roman" w:eastAsia="仿宋_GB2312" w:cs="Times New Roman"/>
                <w:color w:val="000000"/>
                <w:kern w:val="0"/>
                <w:sz w:val="20"/>
                <w:szCs w:val="20"/>
                <w:lang w:eastAsia="zh-CN" w:bidi="ar"/>
              </w:rPr>
              <w:t>；</w:t>
            </w:r>
          </w:p>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2）</w:t>
            </w:r>
            <w:r>
              <w:rPr>
                <w:rFonts w:hint="default" w:ascii="Times New Roman" w:hAnsi="Times New Roman" w:eastAsia="仿宋_GB2312" w:cs="Times New Roman"/>
                <w:color w:val="000000"/>
                <w:kern w:val="0"/>
                <w:sz w:val="20"/>
                <w:szCs w:val="20"/>
                <w:lang w:bidi="ar"/>
              </w:rPr>
              <w:t>工质出口温度：530℃</w:t>
            </w:r>
            <w:r>
              <w:rPr>
                <w:rFonts w:hint="default" w:ascii="Times New Roman" w:hAnsi="Times New Roman" w:eastAsia="仿宋_GB2312" w:cs="Times New Roman"/>
                <w:color w:val="000000"/>
                <w:kern w:val="0"/>
                <w:sz w:val="20"/>
                <w:szCs w:val="20"/>
                <w:lang w:eastAsia="zh-CN" w:bidi="ar"/>
              </w:rPr>
              <w:t>，</w:t>
            </w:r>
            <w:r>
              <w:rPr>
                <w:rFonts w:hint="default" w:ascii="Times New Roman" w:hAnsi="Times New Roman" w:eastAsia="仿宋_GB2312" w:cs="Times New Roman"/>
                <w:color w:val="000000"/>
                <w:kern w:val="0"/>
                <w:sz w:val="20"/>
                <w:szCs w:val="20"/>
                <w:lang w:bidi="ar"/>
              </w:rPr>
              <w:t>工质温升：＞140℃</w:t>
            </w:r>
            <w:r>
              <w:rPr>
                <w:rFonts w:hint="default" w:ascii="Times New Roman" w:hAnsi="Times New Roman" w:eastAsia="仿宋_GB2312" w:cs="Times New Roman"/>
                <w:color w:val="000000"/>
                <w:kern w:val="0"/>
                <w:sz w:val="20"/>
                <w:szCs w:val="20"/>
                <w:lang w:eastAsia="zh-CN" w:bidi="ar"/>
              </w:rPr>
              <w:t>，</w:t>
            </w:r>
            <w:r>
              <w:rPr>
                <w:rFonts w:hint="default" w:ascii="Times New Roman" w:hAnsi="Times New Roman" w:eastAsia="仿宋_GB2312" w:cs="Times New Roman"/>
                <w:color w:val="000000"/>
                <w:kern w:val="0"/>
                <w:sz w:val="20"/>
                <w:szCs w:val="20"/>
                <w:lang w:bidi="ar"/>
              </w:rPr>
              <w:t>设计温度：620℃</w:t>
            </w:r>
            <w:r>
              <w:rPr>
                <w:rFonts w:hint="default" w:ascii="Times New Roman" w:hAnsi="Times New Roman" w:eastAsia="仿宋_GB2312" w:cs="Times New Roman"/>
                <w:color w:val="000000"/>
                <w:kern w:val="0"/>
                <w:sz w:val="20"/>
                <w:szCs w:val="20"/>
                <w:lang w:eastAsia="zh-CN" w:bidi="ar"/>
              </w:rPr>
              <w:t>，</w:t>
            </w:r>
            <w:r>
              <w:rPr>
                <w:rFonts w:hint="default" w:ascii="Times New Roman" w:hAnsi="Times New Roman" w:eastAsia="仿宋_GB2312" w:cs="Times New Roman"/>
                <w:color w:val="000000"/>
                <w:kern w:val="0"/>
                <w:sz w:val="20"/>
                <w:szCs w:val="20"/>
                <w:lang w:bidi="ar"/>
              </w:rPr>
              <w:t>壁面最高温度：750℃；</w:t>
            </w:r>
          </w:p>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3）</w:t>
            </w:r>
            <w:r>
              <w:rPr>
                <w:rFonts w:hint="default" w:ascii="Times New Roman" w:hAnsi="Times New Roman" w:eastAsia="仿宋_GB2312" w:cs="Times New Roman"/>
                <w:color w:val="000000"/>
                <w:kern w:val="0"/>
                <w:sz w:val="20"/>
                <w:szCs w:val="20"/>
                <w:lang w:bidi="ar"/>
              </w:rPr>
              <w:t>单根加热棒加热功率：5kW</w:t>
            </w:r>
            <w:r>
              <w:rPr>
                <w:rFonts w:hint="default" w:ascii="Times New Roman" w:hAnsi="Times New Roman" w:eastAsia="仿宋_GB2312" w:cs="Times New Roman"/>
                <w:color w:val="000000"/>
                <w:kern w:val="0"/>
                <w:sz w:val="20"/>
                <w:szCs w:val="20"/>
                <w:lang w:eastAsia="zh-CN" w:bidi="ar"/>
              </w:rPr>
              <w:t>；</w:t>
            </w:r>
          </w:p>
          <w:p>
            <w:pPr>
              <w:widowControl/>
              <w:spacing w:line="23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000000"/>
                <w:kern w:val="0"/>
                <w:sz w:val="20"/>
                <w:szCs w:val="20"/>
                <w:lang w:val="en-US" w:eastAsia="zh-CN" w:bidi="ar"/>
              </w:rPr>
              <w:t>4）</w:t>
            </w:r>
            <w:r>
              <w:rPr>
                <w:rFonts w:hint="default" w:ascii="Times New Roman" w:hAnsi="Times New Roman" w:eastAsia="仿宋_GB2312" w:cs="Times New Roman"/>
                <w:color w:val="000000"/>
                <w:kern w:val="0"/>
                <w:sz w:val="20"/>
                <w:szCs w:val="20"/>
                <w:lang w:bidi="ar"/>
              </w:rPr>
              <w:t>加热棒外包壳里沿轴向均匀嵌入式装6-8支热电偶测量温度。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i w:val="0"/>
                <w:color w:val="000000"/>
                <w:kern w:val="0"/>
                <w:sz w:val="20"/>
                <w:szCs w:val="20"/>
                <w:u w:val="none"/>
                <w:lang w:val="en-US" w:eastAsia="zh-CN" w:bidi="ar"/>
              </w:rPr>
              <w:t>22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现代能源装备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节能减排装备</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集中供压缩空气用离心式空压机</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1）</w:t>
            </w:r>
            <w:r>
              <w:rPr>
                <w:rFonts w:hint="default" w:ascii="Times New Roman" w:hAnsi="Times New Roman" w:eastAsia="仿宋_GB2312" w:cs="Times New Roman"/>
                <w:color w:val="000000"/>
                <w:kern w:val="0"/>
                <w:sz w:val="20"/>
                <w:szCs w:val="20"/>
                <w:lang w:bidi="ar"/>
              </w:rPr>
              <w:t>额定流量：48000Nm3/h(0℃，1个标准大气压，干) ；</w:t>
            </w:r>
          </w:p>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2）</w:t>
            </w:r>
            <w:r>
              <w:rPr>
                <w:rFonts w:hint="default" w:ascii="Times New Roman" w:hAnsi="Times New Roman" w:eastAsia="仿宋_GB2312" w:cs="Times New Roman"/>
                <w:color w:val="000000"/>
                <w:kern w:val="0"/>
                <w:sz w:val="20"/>
                <w:szCs w:val="20"/>
                <w:lang w:bidi="ar"/>
              </w:rPr>
              <w:t>额定排气压力：0.45MPa</w:t>
            </w:r>
            <w:r>
              <w:rPr>
                <w:rFonts w:hint="default" w:ascii="Times New Roman" w:hAnsi="Times New Roman" w:eastAsia="仿宋_GB2312" w:cs="Times New Roman"/>
                <w:color w:val="000000"/>
                <w:kern w:val="0"/>
                <w:sz w:val="20"/>
                <w:szCs w:val="20"/>
                <w:lang w:eastAsia="zh-CN" w:bidi="ar"/>
              </w:rPr>
              <w:t>；</w:t>
            </w:r>
          </w:p>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3）</w:t>
            </w:r>
            <w:r>
              <w:rPr>
                <w:rFonts w:hint="default" w:ascii="Times New Roman" w:hAnsi="Times New Roman" w:eastAsia="仿宋_GB2312" w:cs="Times New Roman"/>
                <w:color w:val="000000"/>
                <w:kern w:val="0"/>
                <w:sz w:val="20"/>
                <w:szCs w:val="20"/>
                <w:lang w:bidi="ar"/>
              </w:rPr>
              <w:t xml:space="preserve">额定进气压力：0.098MPa(A)； </w:t>
            </w:r>
          </w:p>
          <w:p>
            <w:pPr>
              <w:widowControl/>
              <w:spacing w:line="23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000000"/>
                <w:kern w:val="0"/>
                <w:sz w:val="20"/>
                <w:szCs w:val="20"/>
                <w:lang w:val="en-US" w:eastAsia="zh-CN" w:bidi="ar"/>
              </w:rPr>
              <w:t>4）</w:t>
            </w:r>
            <w:r>
              <w:rPr>
                <w:rFonts w:hint="default" w:ascii="Times New Roman" w:hAnsi="Times New Roman" w:eastAsia="仿宋_GB2312" w:cs="Times New Roman"/>
                <w:color w:val="000000"/>
                <w:kern w:val="0"/>
                <w:sz w:val="20"/>
                <w:szCs w:val="20"/>
                <w:lang w:bidi="ar"/>
              </w:rPr>
              <w:t>额定功率：3380kW</w:t>
            </w:r>
            <w:r>
              <w:rPr>
                <w:rFonts w:hint="default" w:ascii="Times New Roman" w:hAnsi="Times New Roman" w:eastAsia="仿宋_GB2312" w:cs="Times New Roman"/>
                <w:color w:val="000000"/>
                <w:kern w:val="0"/>
                <w:sz w:val="20"/>
                <w:szCs w:val="20"/>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i w:val="0"/>
                <w:color w:val="000000"/>
                <w:kern w:val="0"/>
                <w:sz w:val="20"/>
                <w:szCs w:val="20"/>
                <w:u w:val="none"/>
                <w:lang w:val="en-US" w:eastAsia="zh-CN" w:bidi="ar"/>
              </w:rPr>
              <w:t>23</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现代能源装备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光伏生产设备、光伏组件及关键封装材料</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微米精度大幅面全自动涂布机</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1）</w:t>
            </w:r>
            <w:r>
              <w:rPr>
                <w:rFonts w:hint="default" w:ascii="Times New Roman" w:hAnsi="Times New Roman" w:eastAsia="仿宋_GB2312" w:cs="Times New Roman"/>
                <w:color w:val="000000"/>
                <w:kern w:val="0"/>
                <w:sz w:val="20"/>
                <w:szCs w:val="20"/>
                <w:lang w:bidi="ar"/>
              </w:rPr>
              <w:t>有效宽度≥1300 ，基材厚度:0.7-4mm ，基材尺寸:1100*1300mm</w:t>
            </w:r>
            <w:r>
              <w:rPr>
                <w:rFonts w:hint="default" w:ascii="Times New Roman" w:hAnsi="Times New Roman" w:eastAsia="仿宋_GB2312" w:cs="Times New Roman"/>
                <w:color w:val="000000"/>
                <w:kern w:val="0"/>
                <w:sz w:val="20"/>
                <w:szCs w:val="20"/>
                <w:lang w:eastAsia="zh-CN" w:bidi="ar"/>
              </w:rPr>
              <w:t>；</w:t>
            </w:r>
          </w:p>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2）</w:t>
            </w:r>
            <w:r>
              <w:rPr>
                <w:rFonts w:hint="default" w:ascii="Times New Roman" w:hAnsi="Times New Roman" w:eastAsia="仿宋_GB2312" w:cs="Times New Roman"/>
                <w:color w:val="000000"/>
                <w:kern w:val="0"/>
                <w:sz w:val="20"/>
                <w:szCs w:val="20"/>
                <w:lang w:bidi="ar"/>
              </w:rPr>
              <w:t>平台速度分辨率精度优于0.01mm/s ，成膜均匀度±3%（宽幅1300mm、膜厚300nm±</w:t>
            </w:r>
            <w:r>
              <w:rPr>
                <w:rFonts w:hint="default" w:ascii="Times New Roman" w:hAnsi="Times New Roman" w:eastAsia="仿宋_GB2312" w:cs="Times New Roman"/>
                <w:color w:val="000000"/>
                <w:kern w:val="0"/>
                <w:sz w:val="20"/>
                <w:szCs w:val="20"/>
                <w:lang w:eastAsia="zh-CN" w:bidi="ar"/>
              </w:rPr>
              <w:t>50nm情况</w:t>
            </w:r>
            <w:r>
              <w:rPr>
                <w:rFonts w:hint="default" w:ascii="Times New Roman" w:hAnsi="Times New Roman" w:eastAsia="仿宋_GB2312" w:cs="Times New Roman"/>
                <w:color w:val="000000"/>
                <w:kern w:val="0"/>
                <w:sz w:val="20"/>
                <w:szCs w:val="20"/>
                <w:lang w:val="en" w:eastAsia="zh-CN" w:bidi="ar"/>
              </w:rPr>
              <w:t>)</w:t>
            </w:r>
            <w:r>
              <w:rPr>
                <w:rFonts w:hint="default" w:ascii="Times New Roman" w:hAnsi="Times New Roman" w:eastAsia="仿宋_GB2312" w:cs="Times New Roman"/>
                <w:color w:val="000000"/>
                <w:kern w:val="0"/>
                <w:sz w:val="20"/>
                <w:szCs w:val="20"/>
                <w:lang w:eastAsia="zh-CN" w:bidi="ar"/>
              </w:rPr>
              <w:t>；</w:t>
            </w:r>
          </w:p>
          <w:p>
            <w:pPr>
              <w:widowControl/>
              <w:spacing w:line="23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000000"/>
                <w:kern w:val="0"/>
                <w:sz w:val="20"/>
                <w:szCs w:val="20"/>
                <w:lang w:val="en-US" w:eastAsia="zh-CN" w:bidi="ar"/>
              </w:rPr>
              <w:t>3）</w:t>
            </w:r>
            <w:r>
              <w:rPr>
                <w:rFonts w:hint="default" w:ascii="Times New Roman" w:hAnsi="Times New Roman" w:eastAsia="仿宋_GB2312" w:cs="Times New Roman"/>
                <w:color w:val="000000"/>
                <w:kern w:val="0"/>
                <w:sz w:val="20"/>
                <w:szCs w:val="20"/>
                <w:lang w:bidi="ar"/>
              </w:rPr>
              <w:t>平台最高速度:≥50mm/s</w:t>
            </w:r>
            <w:r>
              <w:rPr>
                <w:rFonts w:hint="default" w:ascii="Times New Roman" w:hAnsi="Times New Roman" w:eastAsia="仿宋_GB2312" w:cs="Times New Roman"/>
                <w:color w:val="000000"/>
                <w:kern w:val="0"/>
                <w:sz w:val="20"/>
                <w:szCs w:val="20"/>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i w:val="0"/>
                <w:color w:val="000000"/>
                <w:kern w:val="0"/>
                <w:sz w:val="20"/>
                <w:szCs w:val="20"/>
                <w:u w:val="none"/>
                <w:lang w:val="en-US" w:eastAsia="zh-CN" w:bidi="ar"/>
              </w:rPr>
              <w:t>24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先进环保装备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固废处里及资源循环利用装备</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节能环保型双室兼熔炉</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1）</w:t>
            </w:r>
            <w:r>
              <w:rPr>
                <w:rFonts w:hint="default" w:ascii="Times New Roman" w:hAnsi="Times New Roman" w:eastAsia="仿宋_GB2312" w:cs="Times New Roman"/>
                <w:color w:val="000000"/>
                <w:kern w:val="0"/>
                <w:sz w:val="20"/>
                <w:szCs w:val="20"/>
                <w:lang w:bidi="ar"/>
              </w:rPr>
              <w:t>燃气能耗 铝锭：54 x104kcal/tAl烘干150℃；铝屑：66 x104kcal/tAl；</w:t>
            </w:r>
          </w:p>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2）</w:t>
            </w:r>
            <w:r>
              <w:rPr>
                <w:rFonts w:hint="default" w:ascii="Times New Roman" w:hAnsi="Times New Roman" w:eastAsia="仿宋_GB2312" w:cs="Times New Roman"/>
                <w:color w:val="000000"/>
                <w:kern w:val="0"/>
                <w:sz w:val="20"/>
                <w:szCs w:val="20"/>
                <w:lang w:bidi="ar"/>
              </w:rPr>
              <w:t>体表温度：≤环境温度+55℃（特殊补位除外）；</w:t>
            </w:r>
          </w:p>
          <w:p>
            <w:pPr>
              <w:widowControl/>
              <w:spacing w:line="23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000000"/>
                <w:kern w:val="0"/>
                <w:sz w:val="20"/>
                <w:szCs w:val="20"/>
                <w:lang w:val="en-US" w:eastAsia="zh-CN" w:bidi="ar"/>
              </w:rPr>
              <w:t>3）</w:t>
            </w:r>
            <w:r>
              <w:rPr>
                <w:rFonts w:hint="default" w:ascii="Times New Roman" w:hAnsi="Times New Roman" w:eastAsia="仿宋_GB2312" w:cs="Times New Roman"/>
                <w:color w:val="000000"/>
                <w:kern w:val="0"/>
                <w:sz w:val="20"/>
                <w:szCs w:val="20"/>
                <w:lang w:bidi="ar"/>
              </w:rPr>
              <w:t>烧损：单铝锭≤1.4%，单铝屑≤3.5%。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i w:val="0"/>
                <w:color w:val="000000"/>
                <w:kern w:val="0"/>
                <w:sz w:val="20"/>
                <w:szCs w:val="20"/>
                <w:u w:val="none"/>
                <w:lang w:val="en-US" w:eastAsia="zh-CN" w:bidi="ar"/>
              </w:rPr>
              <w:t>25</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先进环保装备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固废处里及资源循环利用装备</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相变型餐厨垃圾处置系统</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1）</w:t>
            </w:r>
            <w:r>
              <w:rPr>
                <w:rFonts w:hint="default" w:ascii="Times New Roman" w:hAnsi="Times New Roman" w:eastAsia="仿宋_GB2312" w:cs="Times New Roman"/>
                <w:color w:val="000000"/>
                <w:kern w:val="0"/>
                <w:sz w:val="20"/>
                <w:szCs w:val="20"/>
                <w:lang w:bidi="ar"/>
              </w:rPr>
              <w:t>物料分类正确率≧90% ；</w:t>
            </w:r>
          </w:p>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2）</w:t>
            </w:r>
            <w:r>
              <w:rPr>
                <w:rFonts w:hint="default" w:ascii="Times New Roman" w:hAnsi="Times New Roman" w:eastAsia="仿宋_GB2312" w:cs="Times New Roman"/>
                <w:color w:val="000000"/>
                <w:kern w:val="0"/>
                <w:sz w:val="20"/>
                <w:szCs w:val="20"/>
                <w:lang w:bidi="ar"/>
              </w:rPr>
              <w:t>10mm≤物料颗粒状况≤50mm；</w:t>
            </w:r>
          </w:p>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3）</w:t>
            </w:r>
            <w:r>
              <w:rPr>
                <w:rFonts w:hint="default" w:ascii="Times New Roman" w:hAnsi="Times New Roman" w:eastAsia="仿宋_GB2312" w:cs="Times New Roman"/>
                <w:color w:val="000000"/>
                <w:kern w:val="0"/>
                <w:sz w:val="20"/>
                <w:szCs w:val="20"/>
                <w:lang w:bidi="ar"/>
              </w:rPr>
              <w:t>设备控制换气次数≧8次/h；</w:t>
            </w:r>
          </w:p>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4）</w:t>
            </w:r>
            <w:r>
              <w:rPr>
                <w:rFonts w:hint="default" w:ascii="Times New Roman" w:hAnsi="Times New Roman" w:eastAsia="仿宋_GB2312" w:cs="Times New Roman"/>
                <w:color w:val="000000"/>
                <w:kern w:val="0"/>
                <w:sz w:val="20"/>
                <w:szCs w:val="20"/>
                <w:lang w:bidi="ar"/>
              </w:rPr>
              <w:t>运行控制湿度80%~95%；</w:t>
            </w:r>
          </w:p>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5）</w:t>
            </w:r>
            <w:r>
              <w:rPr>
                <w:rFonts w:hint="default" w:ascii="Times New Roman" w:hAnsi="Times New Roman" w:eastAsia="仿宋_GB2312" w:cs="Times New Roman"/>
                <w:color w:val="000000"/>
                <w:kern w:val="0"/>
                <w:sz w:val="20"/>
                <w:szCs w:val="20"/>
                <w:lang w:bidi="ar"/>
              </w:rPr>
              <w:t>液相排出微孔≤1mm；</w:t>
            </w:r>
          </w:p>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6）</w:t>
            </w:r>
            <w:r>
              <w:rPr>
                <w:rFonts w:hint="default" w:ascii="Times New Roman" w:hAnsi="Times New Roman" w:eastAsia="仿宋_GB2312" w:cs="Times New Roman"/>
                <w:color w:val="000000"/>
                <w:kern w:val="0"/>
                <w:sz w:val="20"/>
                <w:szCs w:val="20"/>
                <w:lang w:bidi="ar"/>
              </w:rPr>
              <w:t>厨余垃圾减量率≧97%；</w:t>
            </w:r>
          </w:p>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7）</w:t>
            </w:r>
            <w:r>
              <w:rPr>
                <w:rFonts w:hint="default" w:ascii="Times New Roman" w:hAnsi="Times New Roman" w:eastAsia="仿宋_GB2312" w:cs="Times New Roman"/>
                <w:color w:val="000000"/>
                <w:kern w:val="0"/>
                <w:sz w:val="20"/>
                <w:szCs w:val="20"/>
                <w:lang w:bidi="ar"/>
              </w:rPr>
              <w:t>餐饮垃圾减量率≧99%；</w:t>
            </w:r>
          </w:p>
          <w:p>
            <w:pPr>
              <w:widowControl/>
              <w:spacing w:line="23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000000"/>
                <w:kern w:val="0"/>
                <w:sz w:val="20"/>
                <w:szCs w:val="20"/>
                <w:lang w:val="en-US" w:eastAsia="zh-CN" w:bidi="ar"/>
              </w:rPr>
              <w:t>8）</w:t>
            </w:r>
            <w:r>
              <w:rPr>
                <w:rFonts w:hint="default" w:ascii="Times New Roman" w:hAnsi="Times New Roman" w:eastAsia="仿宋_GB2312" w:cs="Times New Roman"/>
                <w:color w:val="000000"/>
                <w:kern w:val="0"/>
                <w:sz w:val="20"/>
                <w:szCs w:val="20"/>
                <w:lang w:bidi="ar"/>
              </w:rPr>
              <w:t>吨处理耗电量≤25kwh。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i w:val="0"/>
                <w:color w:val="000000"/>
                <w:kern w:val="0"/>
                <w:sz w:val="20"/>
                <w:szCs w:val="20"/>
                <w:u w:val="none"/>
                <w:lang w:val="en-US" w:eastAsia="zh-CN" w:bidi="ar"/>
              </w:rPr>
              <w:t>26</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先进环保装备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固废处里及资源循环利用装备</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超细气泡发生器</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1）</w:t>
            </w:r>
            <w:r>
              <w:rPr>
                <w:rFonts w:hint="default" w:ascii="Times New Roman" w:hAnsi="Times New Roman" w:eastAsia="仿宋_GB2312" w:cs="Times New Roman"/>
                <w:color w:val="000000"/>
                <w:kern w:val="0"/>
                <w:sz w:val="20"/>
                <w:szCs w:val="20"/>
                <w:lang w:bidi="ar"/>
              </w:rPr>
              <w:t>发生器产生的气泡为稳定的纳米级气泡，平均尺寸280nm；</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2）</w:t>
            </w:r>
            <w:r>
              <w:rPr>
                <w:rFonts w:hint="default" w:ascii="Times New Roman" w:hAnsi="Times New Roman" w:eastAsia="仿宋_GB2312" w:cs="Times New Roman"/>
                <w:color w:val="000000"/>
                <w:kern w:val="0"/>
                <w:sz w:val="20"/>
                <w:szCs w:val="20"/>
                <w:lang w:bidi="ar"/>
              </w:rPr>
              <w:t>超细气泡发生器产生纳米气泡浓度能稳定维持在1.0*108个/mL</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000000"/>
                <w:kern w:val="0"/>
                <w:sz w:val="20"/>
                <w:szCs w:val="20"/>
                <w:lang w:val="en-US" w:eastAsia="zh-CN" w:bidi="ar"/>
              </w:rPr>
              <w:t>3）</w:t>
            </w:r>
            <w:r>
              <w:rPr>
                <w:rFonts w:hint="default" w:ascii="Times New Roman" w:hAnsi="Times New Roman" w:eastAsia="仿宋_GB2312" w:cs="Times New Roman"/>
                <w:color w:val="000000"/>
                <w:kern w:val="0"/>
                <w:sz w:val="20"/>
                <w:szCs w:val="20"/>
                <w:lang w:bidi="ar"/>
              </w:rPr>
              <w:t>设备产生的超细气泡能在水体长时间滞留，水力停留时间60-100天。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i w:val="0"/>
                <w:color w:val="000000"/>
                <w:kern w:val="0"/>
                <w:sz w:val="20"/>
                <w:szCs w:val="20"/>
                <w:u w:val="none"/>
                <w:lang w:val="en-US" w:eastAsia="zh-CN" w:bidi="ar"/>
              </w:rPr>
              <w:t>27</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先进环保装备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固废处里及资源循环利用装备</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“摩擦热”(FHT)医疗机构医疗废物就地化无害化智能化处理技术装备</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1）</w:t>
            </w:r>
            <w:r>
              <w:rPr>
                <w:rFonts w:hint="default" w:ascii="Times New Roman" w:hAnsi="Times New Roman" w:eastAsia="仿宋_GB2312" w:cs="Times New Roman"/>
                <w:color w:val="000000"/>
                <w:kern w:val="0"/>
                <w:sz w:val="20"/>
                <w:szCs w:val="20"/>
                <w:lang w:bidi="ar"/>
              </w:rPr>
              <w:t>小型设备尺寸＜2x1米，物料单次最大投入体积≥140L；</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2）</w:t>
            </w:r>
            <w:r>
              <w:rPr>
                <w:rFonts w:hint="default" w:ascii="Times New Roman" w:hAnsi="Times New Roman" w:eastAsia="仿宋_GB2312" w:cs="Times New Roman"/>
                <w:color w:val="000000"/>
                <w:kern w:val="0"/>
                <w:sz w:val="20"/>
                <w:szCs w:val="20"/>
                <w:lang w:bidi="ar"/>
              </w:rPr>
              <w:t>大型设备设备尺寸＜2.6x1.5米，物料单次最大投入体积≥450L；</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3）</w:t>
            </w:r>
            <w:r>
              <w:rPr>
                <w:rFonts w:hint="default" w:ascii="Times New Roman" w:hAnsi="Times New Roman" w:eastAsia="仿宋_GB2312" w:cs="Times New Roman"/>
                <w:color w:val="000000"/>
                <w:kern w:val="0"/>
                <w:sz w:val="20"/>
                <w:szCs w:val="20"/>
                <w:lang w:bidi="ar"/>
              </w:rPr>
              <w:t>小型设备最大转速≥2800rpm，最大扭矩≥150N.M；</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4）</w:t>
            </w:r>
            <w:r>
              <w:rPr>
                <w:rFonts w:hint="default" w:ascii="Times New Roman" w:hAnsi="Times New Roman" w:eastAsia="仿宋_GB2312" w:cs="Times New Roman"/>
                <w:color w:val="000000"/>
                <w:kern w:val="0"/>
                <w:sz w:val="20"/>
                <w:szCs w:val="20"/>
                <w:lang w:bidi="ar"/>
              </w:rPr>
              <w:t>大型设备最大转速≥1300rpm，最大扭矩≥600N.M；</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5）</w:t>
            </w:r>
            <w:r>
              <w:rPr>
                <w:rFonts w:hint="default" w:ascii="Times New Roman" w:hAnsi="Times New Roman" w:eastAsia="仿宋_GB2312" w:cs="Times New Roman"/>
                <w:color w:val="000000"/>
                <w:kern w:val="0"/>
                <w:sz w:val="20"/>
                <w:szCs w:val="20"/>
                <w:lang w:bidi="ar"/>
              </w:rPr>
              <w:t>设备可处理不同类型的材料，无需分拣</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6）</w:t>
            </w:r>
            <w:r>
              <w:rPr>
                <w:rFonts w:hint="default" w:ascii="Times New Roman" w:hAnsi="Times New Roman" w:eastAsia="仿宋_GB2312" w:cs="Times New Roman"/>
                <w:color w:val="000000"/>
                <w:kern w:val="0"/>
                <w:sz w:val="20"/>
                <w:szCs w:val="20"/>
                <w:lang w:bidi="ar"/>
              </w:rPr>
              <w:t>设备处理医废后杀菌效果ATCC7953＞5.0，ATCC9372＞5.0</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7）</w:t>
            </w:r>
            <w:r>
              <w:rPr>
                <w:rFonts w:hint="default" w:ascii="Times New Roman" w:hAnsi="Times New Roman" w:eastAsia="仿宋_GB2312" w:cs="Times New Roman"/>
                <w:color w:val="000000"/>
                <w:kern w:val="0"/>
                <w:sz w:val="20"/>
                <w:szCs w:val="20"/>
                <w:lang w:bidi="ar"/>
              </w:rPr>
              <w:t>设备排放VOCS≤5mg/立方米，噪音dB(A)≤80</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8）</w:t>
            </w:r>
            <w:r>
              <w:rPr>
                <w:rFonts w:hint="default" w:ascii="Times New Roman" w:hAnsi="Times New Roman" w:eastAsia="仿宋_GB2312" w:cs="Times New Roman"/>
                <w:color w:val="000000"/>
                <w:kern w:val="0"/>
                <w:sz w:val="20"/>
                <w:szCs w:val="20"/>
                <w:lang w:bidi="ar"/>
              </w:rPr>
              <w:t>设备灭菌温度135℃-150℃，灭菌时间＞2min，具备自动温控控制，温度控制精度：±1.4℃</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000000"/>
                <w:kern w:val="0"/>
                <w:sz w:val="20"/>
                <w:szCs w:val="20"/>
                <w:lang w:val="en-US" w:eastAsia="zh-CN" w:bidi="ar"/>
              </w:rPr>
              <w:t>9）</w:t>
            </w:r>
            <w:r>
              <w:rPr>
                <w:rFonts w:hint="default" w:ascii="Times New Roman" w:hAnsi="Times New Roman" w:eastAsia="仿宋_GB2312" w:cs="Times New Roman"/>
                <w:color w:val="000000"/>
                <w:kern w:val="0"/>
                <w:sz w:val="20"/>
                <w:szCs w:val="20"/>
                <w:lang w:bidi="ar"/>
              </w:rPr>
              <w:t>设备处理物料后减容70%以上</w:t>
            </w:r>
            <w:r>
              <w:rPr>
                <w:rFonts w:hint="default" w:ascii="Times New Roman" w:hAnsi="Times New Roman" w:eastAsia="仿宋_GB2312" w:cs="Times New Roman"/>
                <w:color w:val="000000"/>
                <w:kern w:val="0"/>
                <w:sz w:val="20"/>
                <w:szCs w:val="20"/>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i w:val="0"/>
                <w:color w:val="000000"/>
                <w:kern w:val="0"/>
                <w:sz w:val="20"/>
                <w:szCs w:val="20"/>
                <w:u w:val="none"/>
                <w:lang w:val="en-US" w:eastAsia="zh-CN" w:bidi="ar"/>
              </w:rPr>
              <w:t>28</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先进环保装备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固废处里及资源循环利用装备</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溶剂厂内再生装置与技术</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1）</w:t>
            </w:r>
            <w:r>
              <w:rPr>
                <w:rFonts w:hint="default" w:ascii="Times New Roman" w:hAnsi="Times New Roman" w:eastAsia="仿宋_GB2312" w:cs="Times New Roman"/>
                <w:color w:val="000000"/>
                <w:kern w:val="0"/>
                <w:sz w:val="20"/>
                <w:szCs w:val="20"/>
                <w:lang w:bidi="ar"/>
              </w:rPr>
              <w:t xml:space="preserve">含水量二级≤0.1% </w:t>
            </w:r>
            <w:r>
              <w:rPr>
                <w:rFonts w:hint="default" w:ascii="Times New Roman" w:hAnsi="Times New Roman" w:eastAsia="仿宋_GB2312" w:cs="Times New Roman"/>
                <w:color w:val="000000"/>
                <w:kern w:val="0"/>
                <w:sz w:val="20"/>
                <w:szCs w:val="20"/>
                <w:lang w:eastAsia="zh-CN" w:bidi="ar"/>
              </w:rPr>
              <w:t>，</w:t>
            </w:r>
            <w:r>
              <w:rPr>
                <w:rFonts w:hint="default" w:ascii="Times New Roman" w:hAnsi="Times New Roman" w:eastAsia="仿宋_GB2312" w:cs="Times New Roman"/>
                <w:color w:val="000000"/>
                <w:kern w:val="0"/>
                <w:sz w:val="20"/>
                <w:szCs w:val="20"/>
                <w:lang w:bidi="ar"/>
              </w:rPr>
              <w:t>含水量一级≤200ppm</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2）</w:t>
            </w:r>
            <w:r>
              <w:rPr>
                <w:rFonts w:hint="default" w:ascii="Times New Roman" w:hAnsi="Times New Roman" w:eastAsia="仿宋_GB2312" w:cs="Times New Roman"/>
                <w:color w:val="000000"/>
                <w:kern w:val="0"/>
                <w:sz w:val="20"/>
                <w:szCs w:val="20"/>
                <w:lang w:bidi="ar"/>
              </w:rPr>
              <w:t>回收率≥95% ，总能耗约100元/吨， 无新增三废</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3）</w:t>
            </w:r>
            <w:r>
              <w:rPr>
                <w:rFonts w:hint="default" w:ascii="Times New Roman" w:hAnsi="Times New Roman" w:eastAsia="仿宋_GB2312" w:cs="Times New Roman"/>
                <w:color w:val="000000"/>
                <w:kern w:val="0"/>
                <w:sz w:val="20"/>
                <w:szCs w:val="20"/>
                <w:lang w:bidi="ar"/>
              </w:rPr>
              <w:t>电导率≤5000μs/cm</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4）</w:t>
            </w:r>
            <w:r>
              <w:rPr>
                <w:rFonts w:hint="default" w:ascii="Times New Roman" w:hAnsi="Times New Roman" w:eastAsia="仿宋_GB2312" w:cs="Times New Roman"/>
                <w:color w:val="000000"/>
                <w:kern w:val="0"/>
                <w:sz w:val="20"/>
                <w:szCs w:val="20"/>
                <w:lang w:bidi="ar"/>
              </w:rPr>
              <w:t>耐酸碱pH0.5-8.5耐含水率100% 可耐受沸点溶剂≤280℃ 可耐受盐酸硫酸 ≤500ppm</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000000"/>
                <w:kern w:val="0"/>
                <w:sz w:val="20"/>
                <w:szCs w:val="20"/>
                <w:lang w:val="en-US" w:eastAsia="zh-CN" w:bidi="ar"/>
              </w:rPr>
              <w:t>5）</w:t>
            </w:r>
            <w:r>
              <w:rPr>
                <w:rFonts w:hint="default" w:ascii="Times New Roman" w:hAnsi="Times New Roman" w:eastAsia="仿宋_GB2312" w:cs="Times New Roman"/>
                <w:color w:val="000000"/>
                <w:kern w:val="0"/>
                <w:sz w:val="20"/>
                <w:szCs w:val="20"/>
                <w:lang w:bidi="ar"/>
              </w:rPr>
              <w:t>从原料到成品时间≤8分钟</w:t>
            </w:r>
            <w:r>
              <w:rPr>
                <w:rFonts w:hint="default" w:ascii="Times New Roman" w:hAnsi="Times New Roman" w:eastAsia="仿宋_GB2312" w:cs="Times New Roman"/>
                <w:color w:val="000000"/>
                <w:kern w:val="0"/>
                <w:sz w:val="20"/>
                <w:szCs w:val="20"/>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i w:val="0"/>
                <w:color w:val="000000"/>
                <w:kern w:val="0"/>
                <w:sz w:val="20"/>
                <w:szCs w:val="20"/>
                <w:u w:val="none"/>
                <w:lang w:val="en-US" w:eastAsia="zh-CN" w:bidi="ar"/>
              </w:rPr>
              <w:t>29</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先进环保装备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大气污染防治装备</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高压呼吸空气压缩机</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1）</w:t>
            </w:r>
            <w:r>
              <w:rPr>
                <w:rFonts w:hint="default" w:ascii="Times New Roman" w:hAnsi="Times New Roman" w:eastAsia="仿宋_GB2312" w:cs="Times New Roman"/>
                <w:color w:val="000000"/>
                <w:kern w:val="0"/>
                <w:sz w:val="20"/>
                <w:szCs w:val="20"/>
                <w:lang w:bidi="ar"/>
              </w:rPr>
              <w:t>空气质量 氧气：（21±1）%；</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2）</w:t>
            </w:r>
            <w:r>
              <w:rPr>
                <w:rFonts w:hint="default" w:ascii="Times New Roman" w:hAnsi="Times New Roman" w:eastAsia="仿宋_GB2312" w:cs="Times New Roman"/>
                <w:color w:val="000000"/>
                <w:kern w:val="0"/>
                <w:sz w:val="20"/>
                <w:szCs w:val="20"/>
                <w:lang w:bidi="ar"/>
              </w:rPr>
              <w:t>空气质量   水：≤23mg/m3；</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3）</w:t>
            </w:r>
            <w:r>
              <w:rPr>
                <w:rFonts w:hint="default" w:ascii="Times New Roman" w:hAnsi="Times New Roman" w:eastAsia="仿宋_GB2312" w:cs="Times New Roman"/>
                <w:color w:val="000000"/>
                <w:kern w:val="0"/>
                <w:sz w:val="20"/>
                <w:szCs w:val="20"/>
                <w:lang w:bidi="ar"/>
              </w:rPr>
              <w:t>空气质量 二氧化碳：≤500ppm；</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4）</w:t>
            </w:r>
            <w:r>
              <w:rPr>
                <w:rFonts w:hint="default" w:ascii="Times New Roman" w:hAnsi="Times New Roman" w:eastAsia="仿宋_GB2312" w:cs="Times New Roman"/>
                <w:color w:val="000000"/>
                <w:kern w:val="0"/>
                <w:sz w:val="20"/>
                <w:szCs w:val="20"/>
                <w:lang w:bidi="ar"/>
              </w:rPr>
              <w:t>空气质量  一氧化碳：≤4ppm；</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5）</w:t>
            </w:r>
            <w:r>
              <w:rPr>
                <w:rFonts w:hint="default" w:ascii="Times New Roman" w:hAnsi="Times New Roman" w:eastAsia="仿宋_GB2312" w:cs="Times New Roman"/>
                <w:color w:val="000000"/>
                <w:kern w:val="0"/>
                <w:sz w:val="20"/>
                <w:szCs w:val="20"/>
                <w:lang w:bidi="ar"/>
              </w:rPr>
              <w:t>空气质量  油：≤0.5mg/m3；</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6）</w:t>
            </w:r>
            <w:r>
              <w:rPr>
                <w:rFonts w:hint="default" w:ascii="Times New Roman" w:hAnsi="Times New Roman" w:eastAsia="仿宋_GB2312" w:cs="Times New Roman"/>
                <w:color w:val="000000"/>
                <w:kern w:val="0"/>
                <w:sz w:val="20"/>
                <w:szCs w:val="20"/>
                <w:lang w:bidi="ar"/>
              </w:rPr>
              <w:t>额定排气压力：25MPa；</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7）</w:t>
            </w:r>
            <w:r>
              <w:rPr>
                <w:rFonts w:hint="default" w:ascii="Times New Roman" w:hAnsi="Times New Roman" w:eastAsia="仿宋_GB2312" w:cs="Times New Roman"/>
                <w:color w:val="000000"/>
                <w:kern w:val="0"/>
                <w:sz w:val="20"/>
                <w:szCs w:val="20"/>
                <w:lang w:bidi="ar"/>
              </w:rPr>
              <w:t>额定排气压力下，各容积流量达到的比功率：18m³/h容积流量，0.39kW /（m³/h）；</w:t>
            </w:r>
          </w:p>
          <w:p>
            <w:pPr>
              <w:widowControl/>
              <w:spacing w:line="24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000000"/>
                <w:kern w:val="0"/>
                <w:sz w:val="20"/>
                <w:szCs w:val="20"/>
                <w:lang w:val="en-US" w:eastAsia="zh-CN" w:bidi="ar"/>
              </w:rPr>
              <w:t>8）</w:t>
            </w:r>
            <w:r>
              <w:rPr>
                <w:rFonts w:hint="default" w:ascii="Times New Roman" w:hAnsi="Times New Roman" w:eastAsia="仿宋_GB2312" w:cs="Times New Roman"/>
                <w:color w:val="000000"/>
                <w:kern w:val="0"/>
                <w:sz w:val="20"/>
                <w:szCs w:val="20"/>
                <w:lang w:bidi="ar"/>
              </w:rPr>
              <w:t>额定排气压力下，各容积流量达到的比功率：36m³/h容积流量，0.38kW /（m³/h）</w:t>
            </w:r>
            <w:r>
              <w:rPr>
                <w:rFonts w:hint="default" w:ascii="Times New Roman" w:hAnsi="Times New Roman" w:eastAsia="仿宋_GB2312" w:cs="Times New Roman"/>
                <w:color w:val="000000"/>
                <w:kern w:val="0"/>
                <w:sz w:val="20"/>
                <w:szCs w:val="20"/>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i w:val="0"/>
                <w:color w:val="000000"/>
                <w:kern w:val="0"/>
                <w:sz w:val="20"/>
                <w:szCs w:val="20"/>
                <w:u w:val="none"/>
                <w:lang w:val="en-US" w:eastAsia="zh-CN" w:bidi="ar"/>
              </w:rPr>
              <w:t>30</w:t>
            </w:r>
          </w:p>
        </w:tc>
        <w:tc>
          <w:tcPr>
            <w:tcW w:w="1110" w:type="dxa"/>
            <w:tcBorders>
              <w:top w:val="single" w:color="000000" w:sz="4" w:space="0"/>
              <w:left w:val="single" w:color="000000" w:sz="4" w:space="0"/>
              <w:bottom w:val="single" w:color="auto"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综合交通装备</w:t>
            </w:r>
          </w:p>
        </w:tc>
        <w:tc>
          <w:tcPr>
            <w:tcW w:w="1170" w:type="dxa"/>
            <w:tcBorders>
              <w:top w:val="single" w:color="000000" w:sz="4" w:space="0"/>
              <w:left w:val="single" w:color="000000" w:sz="4" w:space="0"/>
              <w:bottom w:val="single" w:color="auto"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高端船舶和海洋工程装备</w:t>
            </w:r>
          </w:p>
        </w:tc>
        <w:tc>
          <w:tcPr>
            <w:tcW w:w="1665" w:type="dxa"/>
            <w:tcBorders>
              <w:top w:val="single" w:color="000000" w:sz="4" w:space="0"/>
              <w:left w:val="single" w:color="000000" w:sz="4" w:space="0"/>
              <w:bottom w:val="single" w:color="auto"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智能控制小倾角船用齿轮箱</w:t>
            </w:r>
          </w:p>
        </w:tc>
        <w:tc>
          <w:tcPr>
            <w:tcW w:w="3900" w:type="dxa"/>
            <w:tcBorders>
              <w:top w:val="single" w:color="000000" w:sz="4" w:space="0"/>
              <w:left w:val="single" w:color="000000" w:sz="4" w:space="0"/>
              <w:bottom w:val="single" w:color="auto" w:sz="4" w:space="0"/>
              <w:right w:val="single" w:color="000000" w:sz="4" w:space="0"/>
            </w:tcBorders>
            <w:noWrap/>
            <w:vAlign w:val="center"/>
          </w:tcPr>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1）</w:t>
            </w:r>
            <w:r>
              <w:rPr>
                <w:rFonts w:hint="default" w:ascii="Times New Roman" w:hAnsi="Times New Roman" w:eastAsia="仿宋_GB2312" w:cs="Times New Roman"/>
                <w:color w:val="000000"/>
                <w:kern w:val="0"/>
                <w:sz w:val="20"/>
                <w:szCs w:val="20"/>
                <w:lang w:bidi="ar"/>
              </w:rPr>
              <w:t>额定输入传递能力：0.292～0.315kw/r·min-1；</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2）</w:t>
            </w:r>
            <w:r>
              <w:rPr>
                <w:rFonts w:hint="default" w:ascii="Times New Roman" w:hAnsi="Times New Roman" w:eastAsia="仿宋_GB2312" w:cs="Times New Roman"/>
                <w:color w:val="000000"/>
                <w:kern w:val="0"/>
                <w:sz w:val="20"/>
                <w:szCs w:val="20"/>
                <w:lang w:bidi="ar"/>
              </w:rPr>
              <w:t>额定输入转速：1000～2300r/min；</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3）</w:t>
            </w:r>
            <w:r>
              <w:rPr>
                <w:rFonts w:hint="default" w:ascii="Times New Roman" w:hAnsi="Times New Roman" w:eastAsia="仿宋_GB2312" w:cs="Times New Roman"/>
                <w:color w:val="000000"/>
                <w:kern w:val="0"/>
                <w:sz w:val="20"/>
                <w:szCs w:val="20"/>
                <w:lang w:bidi="ar"/>
              </w:rPr>
              <w:t>减速比：1～1.5：1； 倾角：7°； 净重：≤350kg；</w:t>
            </w:r>
          </w:p>
          <w:p>
            <w:pPr>
              <w:widowControl/>
              <w:spacing w:line="24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000000"/>
                <w:kern w:val="0"/>
                <w:sz w:val="20"/>
                <w:szCs w:val="20"/>
                <w:lang w:val="en-US" w:eastAsia="zh-CN" w:bidi="ar"/>
              </w:rPr>
              <w:t>4）</w:t>
            </w:r>
            <w:r>
              <w:rPr>
                <w:rFonts w:hint="default" w:ascii="Times New Roman" w:hAnsi="Times New Roman" w:eastAsia="仿宋_GB2312" w:cs="Times New Roman"/>
                <w:color w:val="000000"/>
                <w:kern w:val="0"/>
                <w:sz w:val="20"/>
                <w:szCs w:val="20"/>
                <w:lang w:bidi="ar"/>
              </w:rPr>
              <w:t>操纵控制形式：手控、电控两种方式； 噪音：≤96dB(A)。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i w:val="0"/>
                <w:color w:val="000000"/>
                <w:kern w:val="0"/>
                <w:sz w:val="20"/>
                <w:szCs w:val="20"/>
                <w:u w:val="none"/>
                <w:lang w:val="en-US" w:eastAsia="zh-CN" w:bidi="ar"/>
              </w:rPr>
              <w:t>31</w:t>
            </w:r>
          </w:p>
        </w:tc>
        <w:tc>
          <w:tcPr>
            <w:tcW w:w="1110" w:type="dxa"/>
            <w:tcBorders>
              <w:top w:val="single" w:color="auto"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综合交通装备</w:t>
            </w:r>
          </w:p>
        </w:tc>
        <w:tc>
          <w:tcPr>
            <w:tcW w:w="1170" w:type="dxa"/>
            <w:tcBorders>
              <w:top w:val="single" w:color="auto"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高端船舶和海洋工程装备</w:t>
            </w:r>
          </w:p>
        </w:tc>
        <w:tc>
          <w:tcPr>
            <w:tcW w:w="1665" w:type="dxa"/>
            <w:tcBorders>
              <w:top w:val="single" w:color="auto"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LPG运输船</w:t>
            </w:r>
          </w:p>
        </w:tc>
        <w:tc>
          <w:tcPr>
            <w:tcW w:w="3900" w:type="dxa"/>
            <w:tcBorders>
              <w:top w:val="single" w:color="auto"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1）</w:t>
            </w:r>
            <w:r>
              <w:rPr>
                <w:rFonts w:hint="default" w:ascii="Times New Roman" w:hAnsi="Times New Roman" w:eastAsia="仿宋_GB2312" w:cs="Times New Roman"/>
                <w:color w:val="000000"/>
                <w:kern w:val="0"/>
                <w:sz w:val="20"/>
                <w:szCs w:val="20"/>
                <w:lang w:bidi="ar"/>
              </w:rPr>
              <w:t>装载量≥5000m³</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2）</w:t>
            </w:r>
            <w:r>
              <w:rPr>
                <w:rFonts w:hint="default" w:ascii="Times New Roman" w:hAnsi="Times New Roman" w:eastAsia="仿宋_GB2312" w:cs="Times New Roman"/>
                <w:color w:val="000000"/>
                <w:kern w:val="0"/>
                <w:sz w:val="20"/>
                <w:szCs w:val="20"/>
                <w:lang w:bidi="ar"/>
              </w:rPr>
              <w:t>能效设计指数EEDI达到PHASE III标准</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000000"/>
                <w:kern w:val="0"/>
                <w:sz w:val="20"/>
                <w:szCs w:val="20"/>
                <w:lang w:val="en-US" w:eastAsia="zh-CN" w:bidi="ar"/>
              </w:rPr>
              <w:t>3）</w:t>
            </w:r>
            <w:r>
              <w:rPr>
                <w:rFonts w:hint="default" w:ascii="Times New Roman" w:hAnsi="Times New Roman" w:eastAsia="仿宋_GB2312" w:cs="Times New Roman"/>
                <w:color w:val="000000"/>
                <w:kern w:val="0"/>
                <w:sz w:val="20"/>
                <w:szCs w:val="20"/>
                <w:lang w:bidi="ar"/>
              </w:rPr>
              <w:t>全压半冷式液罐压力14.5bar，最低温度-42.5C</w:t>
            </w:r>
            <w:r>
              <w:rPr>
                <w:rFonts w:hint="default" w:ascii="Times New Roman" w:hAnsi="Times New Roman" w:eastAsia="仿宋_GB2312" w:cs="Times New Roman"/>
                <w:color w:val="000000"/>
                <w:kern w:val="0"/>
                <w:sz w:val="20"/>
                <w:szCs w:val="20"/>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i w:val="0"/>
                <w:color w:val="000000"/>
                <w:kern w:val="0"/>
                <w:sz w:val="20"/>
                <w:szCs w:val="20"/>
                <w:u w:val="none"/>
                <w:lang w:val="en-US" w:eastAsia="zh-CN" w:bidi="ar"/>
              </w:rPr>
              <w:t>32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综合交通装备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高端船舶和海洋工程装备</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电动潜油直驱螺杆泵采油系统</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1）</w:t>
            </w:r>
            <w:r>
              <w:rPr>
                <w:rFonts w:hint="default" w:ascii="Times New Roman" w:hAnsi="Times New Roman" w:eastAsia="仿宋_GB2312" w:cs="Times New Roman"/>
                <w:color w:val="000000"/>
                <w:kern w:val="0"/>
                <w:sz w:val="20"/>
                <w:szCs w:val="20"/>
                <w:lang w:bidi="ar"/>
              </w:rPr>
              <w:t>电机类型：永磁同步电机</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2）</w:t>
            </w:r>
            <w:r>
              <w:rPr>
                <w:rFonts w:hint="default" w:ascii="Times New Roman" w:hAnsi="Times New Roman" w:eastAsia="仿宋_GB2312" w:cs="Times New Roman"/>
                <w:color w:val="000000"/>
                <w:kern w:val="0"/>
                <w:sz w:val="20"/>
                <w:szCs w:val="20"/>
                <w:lang w:bidi="ar"/>
              </w:rPr>
              <w:t>电机效率：≥70%</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3）</w:t>
            </w:r>
            <w:r>
              <w:rPr>
                <w:rFonts w:hint="default" w:ascii="Times New Roman" w:hAnsi="Times New Roman" w:eastAsia="仿宋_GB2312" w:cs="Times New Roman"/>
                <w:color w:val="000000"/>
                <w:kern w:val="0"/>
                <w:sz w:val="20"/>
                <w:szCs w:val="20"/>
                <w:lang w:bidi="ar"/>
              </w:rPr>
              <w:t>功率因数：≥0.95</w:t>
            </w:r>
            <w:r>
              <w:rPr>
                <w:rFonts w:hint="default" w:ascii="Times New Roman" w:hAnsi="Times New Roman" w:eastAsia="仿宋_GB2312" w:cs="Times New Roman"/>
                <w:color w:val="000000"/>
                <w:kern w:val="0"/>
                <w:sz w:val="20"/>
                <w:szCs w:val="20"/>
                <w:lang w:eastAsia="zh-CN" w:bidi="ar"/>
              </w:rPr>
              <w:t>；</w:t>
            </w:r>
            <w:r>
              <w:rPr>
                <w:rFonts w:hint="default" w:ascii="Times New Roman" w:hAnsi="Times New Roman" w:eastAsia="仿宋_GB2312" w:cs="Times New Roman"/>
                <w:color w:val="000000"/>
                <w:kern w:val="0"/>
                <w:sz w:val="20"/>
                <w:szCs w:val="20"/>
                <w:lang w:bidi="ar"/>
              </w:rPr>
              <w:t xml:space="preserve"> </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4）</w:t>
            </w:r>
            <w:r>
              <w:rPr>
                <w:rFonts w:hint="default" w:ascii="Times New Roman" w:hAnsi="Times New Roman" w:eastAsia="仿宋_GB2312" w:cs="Times New Roman"/>
                <w:color w:val="000000"/>
                <w:kern w:val="0"/>
                <w:sz w:val="20"/>
                <w:szCs w:val="20"/>
                <w:lang w:bidi="ar"/>
              </w:rPr>
              <w:t>容积效率：≥70% @8MPa举升扬程</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5）</w:t>
            </w:r>
            <w:r>
              <w:rPr>
                <w:rFonts w:hint="default" w:ascii="Times New Roman" w:hAnsi="Times New Roman" w:eastAsia="仿宋_GB2312" w:cs="Times New Roman"/>
                <w:color w:val="000000"/>
                <w:kern w:val="0"/>
                <w:sz w:val="20"/>
                <w:szCs w:val="20"/>
                <w:lang w:bidi="ar"/>
              </w:rPr>
              <w:t>举升扬程：≥2000m</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000000"/>
                <w:kern w:val="0"/>
                <w:sz w:val="20"/>
                <w:szCs w:val="20"/>
                <w:lang w:val="en-US" w:eastAsia="zh-CN" w:bidi="ar"/>
              </w:rPr>
              <w:t>6）</w:t>
            </w:r>
            <w:r>
              <w:rPr>
                <w:rFonts w:hint="default" w:ascii="Times New Roman" w:hAnsi="Times New Roman" w:eastAsia="仿宋_GB2312" w:cs="Times New Roman"/>
                <w:color w:val="000000"/>
                <w:kern w:val="0"/>
                <w:sz w:val="20"/>
                <w:szCs w:val="20"/>
                <w:lang w:bidi="ar"/>
              </w:rPr>
              <w:t>稠油粘度：2000 ~ 20000mPa.s@50℃</w:t>
            </w:r>
            <w:r>
              <w:rPr>
                <w:rFonts w:hint="default" w:ascii="Times New Roman" w:hAnsi="Times New Roman" w:eastAsia="仿宋_GB2312" w:cs="Times New Roman"/>
                <w:color w:val="000000"/>
                <w:kern w:val="0"/>
                <w:sz w:val="20"/>
                <w:szCs w:val="20"/>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i w:val="0"/>
                <w:color w:val="000000"/>
                <w:kern w:val="0"/>
                <w:sz w:val="20"/>
                <w:szCs w:val="20"/>
                <w:u w:val="none"/>
                <w:lang w:val="en-US" w:eastAsia="zh-CN" w:bidi="ar"/>
              </w:rPr>
              <w:t>33</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检测与监测设备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智能检测设备</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SiC-MOSFET功率半导体动态特性测试设备</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1）</w:t>
            </w:r>
            <w:r>
              <w:rPr>
                <w:rFonts w:hint="default" w:ascii="Times New Roman" w:hAnsi="Times New Roman" w:eastAsia="仿宋_GB2312" w:cs="Times New Roman"/>
                <w:color w:val="000000"/>
                <w:kern w:val="0"/>
                <w:sz w:val="20"/>
                <w:szCs w:val="20"/>
                <w:lang w:bidi="ar"/>
              </w:rPr>
              <w:t>直流电压： 2000V-5000V</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2）</w:t>
            </w:r>
            <w:r>
              <w:rPr>
                <w:rFonts w:hint="default" w:ascii="Times New Roman" w:hAnsi="Times New Roman" w:eastAsia="仿宋_GB2312" w:cs="Times New Roman"/>
                <w:color w:val="000000"/>
                <w:kern w:val="0"/>
                <w:sz w:val="20"/>
                <w:szCs w:val="20"/>
                <w:lang w:bidi="ar"/>
              </w:rPr>
              <w:t>电压精度：0.5%</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3）</w:t>
            </w:r>
            <w:r>
              <w:rPr>
                <w:rFonts w:hint="default" w:ascii="Times New Roman" w:hAnsi="Times New Roman" w:eastAsia="仿宋_GB2312" w:cs="Times New Roman"/>
                <w:color w:val="000000"/>
                <w:kern w:val="0"/>
                <w:sz w:val="20"/>
                <w:szCs w:val="20"/>
                <w:lang w:bidi="ar"/>
              </w:rPr>
              <w:t>电流最高精度1%±2A</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4）</w:t>
            </w:r>
            <w:r>
              <w:rPr>
                <w:rFonts w:hint="default" w:ascii="Times New Roman" w:hAnsi="Times New Roman" w:eastAsia="仿宋_GB2312" w:cs="Times New Roman"/>
                <w:color w:val="000000"/>
                <w:kern w:val="0"/>
                <w:sz w:val="20"/>
                <w:szCs w:val="20"/>
                <w:lang w:bidi="ar"/>
              </w:rPr>
              <w:t>电流最低精度10%±50A</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5）</w:t>
            </w:r>
            <w:r>
              <w:rPr>
                <w:rFonts w:hint="default" w:ascii="Times New Roman" w:hAnsi="Times New Roman" w:eastAsia="仿宋_GB2312" w:cs="Times New Roman"/>
                <w:color w:val="000000"/>
                <w:kern w:val="0"/>
                <w:sz w:val="20"/>
                <w:szCs w:val="20"/>
                <w:lang w:bidi="ar"/>
              </w:rPr>
              <w:t>封装类型：HPD，To247-3/4，62mm, EconoDual</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6）</w:t>
            </w:r>
            <w:r>
              <w:rPr>
                <w:rFonts w:hint="default" w:ascii="Times New Roman" w:hAnsi="Times New Roman" w:eastAsia="仿宋_GB2312" w:cs="Times New Roman"/>
                <w:color w:val="000000"/>
                <w:kern w:val="0"/>
                <w:sz w:val="20"/>
                <w:szCs w:val="20"/>
                <w:lang w:bidi="ar"/>
              </w:rPr>
              <w:t>回路电感：&lt;20nH</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7）</w:t>
            </w:r>
            <w:r>
              <w:rPr>
                <w:rFonts w:hint="default" w:ascii="Times New Roman" w:hAnsi="Times New Roman" w:eastAsia="仿宋_GB2312" w:cs="Times New Roman"/>
                <w:color w:val="000000"/>
                <w:kern w:val="0"/>
                <w:sz w:val="20"/>
                <w:szCs w:val="20"/>
                <w:lang w:bidi="ar"/>
              </w:rPr>
              <w:t>带宽采样：350MHz-1GHz</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8）</w:t>
            </w:r>
            <w:r>
              <w:rPr>
                <w:rFonts w:hint="default" w:ascii="Times New Roman" w:hAnsi="Times New Roman" w:eastAsia="仿宋_GB2312" w:cs="Times New Roman"/>
                <w:color w:val="000000"/>
                <w:kern w:val="0"/>
                <w:sz w:val="20"/>
                <w:szCs w:val="20"/>
                <w:lang w:bidi="ar"/>
              </w:rPr>
              <w:t>门级电压：-15V~30V</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000000"/>
                <w:kern w:val="0"/>
                <w:sz w:val="20"/>
                <w:szCs w:val="20"/>
                <w:lang w:val="en-US" w:eastAsia="zh-CN" w:bidi="ar"/>
              </w:rPr>
              <w:t>9）</w:t>
            </w:r>
            <w:r>
              <w:rPr>
                <w:rFonts w:hint="default" w:ascii="Times New Roman" w:hAnsi="Times New Roman" w:eastAsia="仿宋_GB2312" w:cs="Times New Roman"/>
                <w:color w:val="000000"/>
                <w:kern w:val="0"/>
                <w:sz w:val="20"/>
                <w:szCs w:val="20"/>
                <w:lang w:bidi="ar"/>
              </w:rPr>
              <w:t>门极驱动电阻：0.5 -63.5 Ω 高温测试环境：25-200℃</w:t>
            </w:r>
            <w:r>
              <w:rPr>
                <w:rFonts w:hint="default" w:ascii="Times New Roman" w:hAnsi="Times New Roman" w:eastAsia="仿宋_GB2312" w:cs="Times New Roman"/>
                <w:color w:val="000000"/>
                <w:kern w:val="0"/>
                <w:sz w:val="20"/>
                <w:szCs w:val="20"/>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i w:val="0"/>
                <w:color w:val="000000"/>
                <w:kern w:val="0"/>
                <w:sz w:val="20"/>
                <w:szCs w:val="20"/>
                <w:u w:val="none"/>
                <w:lang w:val="en-US" w:eastAsia="zh-CN" w:bidi="ar"/>
              </w:rPr>
              <w:t>34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检测与监测设备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智能检测设备</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多传感器智能铁路轨道检测设备</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1）</w:t>
            </w:r>
            <w:r>
              <w:rPr>
                <w:rFonts w:hint="default" w:ascii="Times New Roman" w:hAnsi="Times New Roman" w:eastAsia="仿宋_GB2312" w:cs="Times New Roman"/>
                <w:color w:val="000000"/>
                <w:kern w:val="0"/>
                <w:sz w:val="20"/>
                <w:szCs w:val="20"/>
                <w:lang w:bidi="ar"/>
              </w:rPr>
              <w:t>基本轨顶面缺陷：XY:±0.5mm  深度</w:t>
            </w:r>
            <w:r>
              <w:rPr>
                <w:rFonts w:hint="default" w:ascii="Times New Roman" w:hAnsi="Times New Roman" w:eastAsia="仿宋_GB2312" w:cs="Times New Roman"/>
                <w:color w:val="000000"/>
                <w:kern w:val="0"/>
                <w:sz w:val="20"/>
                <w:szCs w:val="20"/>
                <w:lang w:eastAsia="zh-CN" w:bidi="ar"/>
              </w:rPr>
              <w:t>：</w:t>
            </w:r>
            <w:r>
              <w:rPr>
                <w:rFonts w:hint="default" w:ascii="Times New Roman" w:hAnsi="Times New Roman" w:eastAsia="仿宋_GB2312" w:cs="Times New Roman"/>
                <w:color w:val="000000"/>
                <w:kern w:val="0"/>
                <w:sz w:val="20"/>
                <w:szCs w:val="20"/>
                <w:lang w:bidi="ar"/>
              </w:rPr>
              <w:t>±0.3mm</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2）</w:t>
            </w:r>
            <w:r>
              <w:rPr>
                <w:rFonts w:hint="default" w:ascii="Times New Roman" w:hAnsi="Times New Roman" w:eastAsia="仿宋_GB2312" w:cs="Times New Roman"/>
                <w:color w:val="000000"/>
                <w:kern w:val="0"/>
                <w:sz w:val="20"/>
                <w:szCs w:val="20"/>
                <w:lang w:bidi="ar"/>
              </w:rPr>
              <w:t>心轨与翼轨特定位置高度差：±0.3mm</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3）</w:t>
            </w:r>
            <w:r>
              <w:rPr>
                <w:rFonts w:hint="default" w:ascii="Times New Roman" w:hAnsi="Times New Roman" w:eastAsia="仿宋_GB2312" w:cs="Times New Roman"/>
                <w:color w:val="000000"/>
                <w:kern w:val="0"/>
                <w:sz w:val="20"/>
                <w:szCs w:val="20"/>
                <w:lang w:bidi="ar"/>
              </w:rPr>
              <w:t>尖轨工作边的垂磨、侧磨：±0.4mm</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000000"/>
                <w:kern w:val="0"/>
                <w:sz w:val="20"/>
                <w:szCs w:val="20"/>
                <w:lang w:val="en-US" w:eastAsia="zh-CN" w:bidi="ar"/>
              </w:rPr>
              <w:t>4）</w:t>
            </w:r>
            <w:r>
              <w:rPr>
                <w:rFonts w:hint="default" w:ascii="Times New Roman" w:hAnsi="Times New Roman" w:eastAsia="仿宋_GB2312" w:cs="Times New Roman"/>
                <w:color w:val="000000"/>
                <w:kern w:val="0"/>
                <w:sz w:val="20"/>
                <w:szCs w:val="20"/>
                <w:lang w:bidi="ar"/>
              </w:rPr>
              <w:t>护轨作用边平直段侧磨量：±0.3mm</w:t>
            </w:r>
            <w:r>
              <w:rPr>
                <w:rFonts w:hint="default" w:ascii="Times New Roman" w:hAnsi="Times New Roman" w:eastAsia="仿宋_GB2312" w:cs="Times New Roman"/>
                <w:color w:val="000000"/>
                <w:kern w:val="0"/>
                <w:sz w:val="20"/>
                <w:szCs w:val="20"/>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i w:val="0"/>
                <w:color w:val="000000"/>
                <w:kern w:val="0"/>
                <w:sz w:val="20"/>
                <w:szCs w:val="20"/>
                <w:u w:val="none"/>
                <w:lang w:val="en-US" w:eastAsia="zh-CN" w:bidi="ar"/>
              </w:rPr>
              <w:t>35</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检测与监测设备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机器视觉装备</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基于机器视觉的结构形变监测系统</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1）</w:t>
            </w:r>
            <w:r>
              <w:rPr>
                <w:rFonts w:hint="default" w:ascii="Times New Roman" w:hAnsi="Times New Roman" w:eastAsia="仿宋_GB2312" w:cs="Times New Roman"/>
                <w:color w:val="000000"/>
                <w:kern w:val="0"/>
                <w:sz w:val="20"/>
                <w:szCs w:val="20"/>
                <w:lang w:bidi="ar"/>
              </w:rPr>
              <w:t>监测距离：1~1000m</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2）</w:t>
            </w:r>
            <w:r>
              <w:rPr>
                <w:rFonts w:hint="default" w:ascii="Times New Roman" w:hAnsi="Times New Roman" w:eastAsia="仿宋_GB2312" w:cs="Times New Roman"/>
                <w:color w:val="000000"/>
                <w:kern w:val="0"/>
                <w:sz w:val="20"/>
                <w:szCs w:val="20"/>
                <w:lang w:bidi="ar"/>
              </w:rPr>
              <w:t>精度、距离：0.2mm@50m</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3）</w:t>
            </w:r>
            <w:r>
              <w:rPr>
                <w:rFonts w:hint="default" w:ascii="Times New Roman" w:hAnsi="Times New Roman" w:eastAsia="仿宋_GB2312" w:cs="Times New Roman"/>
                <w:color w:val="000000"/>
                <w:kern w:val="0"/>
                <w:sz w:val="20"/>
                <w:szCs w:val="20"/>
                <w:lang w:bidi="ar"/>
              </w:rPr>
              <w:t>防护等级：IP65</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000000"/>
                <w:kern w:val="0"/>
                <w:sz w:val="20"/>
                <w:szCs w:val="20"/>
                <w:lang w:val="en-US" w:eastAsia="zh-CN" w:bidi="ar"/>
              </w:rPr>
              <w:t>4）</w:t>
            </w:r>
            <w:r>
              <w:rPr>
                <w:rFonts w:hint="default" w:ascii="Times New Roman" w:hAnsi="Times New Roman" w:eastAsia="仿宋_GB2312" w:cs="Times New Roman"/>
                <w:color w:val="000000"/>
                <w:kern w:val="0"/>
                <w:sz w:val="20"/>
                <w:szCs w:val="20"/>
                <w:lang w:bidi="ar"/>
              </w:rPr>
              <w:t>通信方式：以太网、4G、5G</w:t>
            </w:r>
            <w:r>
              <w:rPr>
                <w:rFonts w:hint="default" w:ascii="Times New Roman" w:hAnsi="Times New Roman" w:eastAsia="仿宋_GB2312" w:cs="Times New Roman"/>
                <w:color w:val="000000"/>
                <w:kern w:val="0"/>
                <w:sz w:val="20"/>
                <w:szCs w:val="20"/>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i w:val="0"/>
                <w:color w:val="000000"/>
                <w:kern w:val="0"/>
                <w:sz w:val="20"/>
                <w:szCs w:val="20"/>
                <w:u w:val="none"/>
                <w:lang w:val="en-US" w:eastAsia="zh-CN" w:bidi="ar"/>
              </w:rPr>
              <w:t>36</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检测与监测设备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仪器仪表</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频谱探测设备</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1）</w:t>
            </w:r>
            <w:r>
              <w:rPr>
                <w:rFonts w:hint="default" w:ascii="Times New Roman" w:hAnsi="Times New Roman" w:eastAsia="仿宋_GB2312" w:cs="Times New Roman"/>
                <w:color w:val="000000"/>
                <w:kern w:val="0"/>
                <w:sz w:val="20"/>
                <w:szCs w:val="20"/>
                <w:lang w:bidi="ar"/>
              </w:rPr>
              <w:t>工作频率：300MHz~6GHz全频段；</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2）</w:t>
            </w:r>
            <w:r>
              <w:rPr>
                <w:rFonts w:hint="default" w:ascii="Times New Roman" w:hAnsi="Times New Roman" w:eastAsia="仿宋_GB2312" w:cs="Times New Roman"/>
                <w:color w:val="000000"/>
                <w:kern w:val="0"/>
                <w:sz w:val="20"/>
                <w:szCs w:val="20"/>
                <w:lang w:bidi="ar"/>
              </w:rPr>
              <w:t>灵敏度：优于-85dBm</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3）</w:t>
            </w:r>
            <w:r>
              <w:rPr>
                <w:rFonts w:hint="default" w:ascii="Times New Roman" w:hAnsi="Times New Roman" w:eastAsia="仿宋_GB2312" w:cs="Times New Roman"/>
                <w:color w:val="000000"/>
                <w:kern w:val="0"/>
                <w:sz w:val="20"/>
                <w:szCs w:val="20"/>
                <w:lang w:bidi="ar"/>
              </w:rPr>
              <w:t>探测距离：≥5km</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4）</w:t>
            </w:r>
            <w:r>
              <w:rPr>
                <w:rFonts w:hint="default" w:ascii="Times New Roman" w:hAnsi="Times New Roman" w:eastAsia="仿宋_GB2312" w:cs="Times New Roman"/>
                <w:color w:val="000000"/>
                <w:kern w:val="0"/>
                <w:sz w:val="20"/>
                <w:szCs w:val="20"/>
                <w:lang w:bidi="ar"/>
              </w:rPr>
              <w:t>探测范围：全向360°</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5）</w:t>
            </w:r>
            <w:r>
              <w:rPr>
                <w:rFonts w:hint="default" w:ascii="Times New Roman" w:hAnsi="Times New Roman" w:eastAsia="仿宋_GB2312" w:cs="Times New Roman"/>
                <w:color w:val="000000"/>
                <w:kern w:val="0"/>
                <w:sz w:val="20"/>
                <w:szCs w:val="20"/>
                <w:lang w:bidi="ar"/>
              </w:rPr>
              <w:t>侦测天线波束俯仰角度：60°</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6）</w:t>
            </w:r>
            <w:r>
              <w:rPr>
                <w:rFonts w:hint="default" w:ascii="Times New Roman" w:hAnsi="Times New Roman" w:eastAsia="仿宋_GB2312" w:cs="Times New Roman"/>
                <w:color w:val="000000"/>
                <w:kern w:val="0"/>
                <w:sz w:val="20"/>
                <w:szCs w:val="20"/>
                <w:lang w:bidi="ar"/>
              </w:rPr>
              <w:t>测向精度：≤2°（rms）</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7）</w:t>
            </w:r>
            <w:r>
              <w:rPr>
                <w:rFonts w:hint="default" w:ascii="Times New Roman" w:hAnsi="Times New Roman" w:eastAsia="仿宋_GB2312" w:cs="Times New Roman"/>
                <w:color w:val="000000"/>
                <w:kern w:val="0"/>
                <w:sz w:val="20"/>
                <w:szCs w:val="20"/>
                <w:lang w:bidi="ar"/>
              </w:rPr>
              <w:t>测向灵敏度：≤30dBμV/m</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8）</w:t>
            </w:r>
            <w:r>
              <w:rPr>
                <w:rFonts w:hint="default" w:ascii="Times New Roman" w:hAnsi="Times New Roman" w:eastAsia="仿宋_GB2312" w:cs="Times New Roman"/>
                <w:color w:val="000000"/>
                <w:kern w:val="0"/>
                <w:sz w:val="20"/>
                <w:szCs w:val="20"/>
                <w:lang w:bidi="ar"/>
              </w:rPr>
              <w:t>测向灵敏度 ：≤30dBμV/m</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9）</w:t>
            </w:r>
            <w:r>
              <w:rPr>
                <w:rFonts w:hint="default" w:ascii="Times New Roman" w:hAnsi="Times New Roman" w:eastAsia="仿宋_GB2312" w:cs="Times New Roman"/>
                <w:color w:val="000000"/>
                <w:kern w:val="0"/>
                <w:sz w:val="20"/>
                <w:szCs w:val="20"/>
                <w:lang w:bidi="ar"/>
              </w:rPr>
              <w:t>目标侦测响应时间：≤2s；</w:t>
            </w:r>
          </w:p>
          <w:p>
            <w:pPr>
              <w:widowControl/>
              <w:spacing w:line="24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000000"/>
                <w:kern w:val="0"/>
                <w:sz w:val="20"/>
                <w:szCs w:val="20"/>
                <w:lang w:val="en-US" w:eastAsia="zh-CN" w:bidi="ar"/>
              </w:rPr>
              <w:t>10）</w:t>
            </w:r>
            <w:r>
              <w:rPr>
                <w:rFonts w:hint="default" w:ascii="Times New Roman" w:hAnsi="Times New Roman" w:eastAsia="仿宋_GB2312" w:cs="Times New Roman"/>
                <w:color w:val="000000"/>
                <w:kern w:val="0"/>
                <w:sz w:val="20"/>
                <w:szCs w:val="20"/>
                <w:lang w:bidi="ar"/>
              </w:rPr>
              <w:t>测向分辨率</w:t>
            </w:r>
            <w:r>
              <w:rPr>
                <w:rFonts w:hint="default" w:ascii="Times New Roman" w:hAnsi="Times New Roman" w:eastAsia="仿宋_GB2312" w:cs="Times New Roman"/>
                <w:color w:val="000000"/>
                <w:kern w:val="0"/>
                <w:sz w:val="20"/>
                <w:szCs w:val="20"/>
                <w:lang w:eastAsia="zh-CN" w:bidi="ar"/>
              </w:rPr>
              <w:t>：</w:t>
            </w:r>
            <w:r>
              <w:rPr>
                <w:rFonts w:hint="default" w:ascii="Times New Roman" w:hAnsi="Times New Roman" w:eastAsia="仿宋_GB2312" w:cs="Times New Roman"/>
                <w:color w:val="000000"/>
                <w:kern w:val="0"/>
                <w:sz w:val="20"/>
                <w:szCs w:val="20"/>
                <w:lang w:bidi="ar"/>
              </w:rPr>
              <w:t>0.1°</w:t>
            </w:r>
            <w:r>
              <w:rPr>
                <w:rFonts w:hint="default" w:ascii="Times New Roman" w:hAnsi="Times New Roman" w:eastAsia="仿宋_GB2312" w:cs="Times New Roman"/>
                <w:color w:val="000000"/>
                <w:kern w:val="0"/>
                <w:sz w:val="20"/>
                <w:szCs w:val="20"/>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i w:val="0"/>
                <w:color w:val="000000"/>
                <w:kern w:val="0"/>
                <w:sz w:val="20"/>
                <w:szCs w:val="20"/>
                <w:u w:val="none"/>
                <w:lang w:val="en-US" w:eastAsia="zh-CN" w:bidi="ar"/>
              </w:rPr>
              <w:t>37</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检测与监测设备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智能检测设备</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高通量快件智能自动化检测系统</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1）</w:t>
            </w:r>
            <w:r>
              <w:rPr>
                <w:rFonts w:hint="default" w:ascii="Times New Roman" w:hAnsi="Times New Roman" w:eastAsia="仿宋_GB2312" w:cs="Times New Roman"/>
                <w:color w:val="000000"/>
                <w:kern w:val="0"/>
                <w:sz w:val="20"/>
                <w:szCs w:val="20"/>
                <w:lang w:bidi="ar"/>
              </w:rPr>
              <w:t>传输速度≥ 2米/秒；</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2）</w:t>
            </w:r>
            <w:r>
              <w:rPr>
                <w:rFonts w:hint="default" w:ascii="Times New Roman" w:hAnsi="Times New Roman" w:eastAsia="仿宋_GB2312" w:cs="Times New Roman"/>
                <w:color w:val="000000"/>
                <w:kern w:val="0"/>
                <w:sz w:val="20"/>
                <w:szCs w:val="20"/>
                <w:lang w:bidi="ar"/>
              </w:rPr>
              <w:t>处理效率≥8000件/小时；</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3）</w:t>
            </w:r>
            <w:r>
              <w:rPr>
                <w:rFonts w:hint="default" w:ascii="Times New Roman" w:hAnsi="Times New Roman" w:eastAsia="仿宋_GB2312" w:cs="Times New Roman"/>
                <w:color w:val="000000"/>
                <w:kern w:val="0"/>
                <w:sz w:val="20"/>
                <w:szCs w:val="20"/>
                <w:lang w:bidi="ar"/>
              </w:rPr>
              <w:t>智能识别：智能识别目标物≥25类，检出率≥95%；</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4）</w:t>
            </w:r>
            <w:r>
              <w:rPr>
                <w:rFonts w:hint="default" w:ascii="Times New Roman" w:hAnsi="Times New Roman" w:eastAsia="仿宋_GB2312" w:cs="Times New Roman"/>
                <w:color w:val="000000"/>
                <w:kern w:val="0"/>
                <w:sz w:val="20"/>
                <w:szCs w:val="20"/>
                <w:lang w:bidi="ar"/>
              </w:rPr>
              <w:t>自动处理：可自动报警、自动剔除目标物；</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5）</w:t>
            </w:r>
            <w:r>
              <w:rPr>
                <w:rFonts w:hint="default" w:ascii="Times New Roman" w:hAnsi="Times New Roman" w:eastAsia="仿宋_GB2312" w:cs="Times New Roman"/>
                <w:color w:val="000000"/>
                <w:kern w:val="0"/>
                <w:sz w:val="20"/>
                <w:szCs w:val="20"/>
                <w:lang w:bidi="ar"/>
              </w:rPr>
              <w:t>信息联网：安检数据实时联网上传</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000000"/>
                <w:kern w:val="0"/>
                <w:sz w:val="20"/>
                <w:szCs w:val="20"/>
                <w:lang w:val="en-US" w:eastAsia="zh-CN" w:bidi="ar"/>
              </w:rPr>
              <w:t>6）</w:t>
            </w:r>
            <w:r>
              <w:rPr>
                <w:rFonts w:hint="default" w:ascii="Times New Roman" w:hAnsi="Times New Roman" w:eastAsia="仿宋_GB2312" w:cs="Times New Roman"/>
                <w:color w:val="000000"/>
                <w:kern w:val="0"/>
                <w:sz w:val="20"/>
                <w:szCs w:val="20"/>
                <w:lang w:bidi="ar"/>
              </w:rPr>
              <w:t>图单绑定：物品条码信息与安检信息自动绑定关联</w:t>
            </w:r>
            <w:r>
              <w:rPr>
                <w:rFonts w:hint="default" w:ascii="Times New Roman" w:hAnsi="Times New Roman" w:eastAsia="仿宋_GB2312" w:cs="Times New Roman"/>
                <w:color w:val="000000"/>
                <w:kern w:val="0"/>
                <w:sz w:val="20"/>
                <w:szCs w:val="20"/>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i w:val="0"/>
                <w:color w:val="000000"/>
                <w:kern w:val="0"/>
                <w:sz w:val="20"/>
                <w:szCs w:val="20"/>
                <w:u w:val="none"/>
                <w:lang w:val="en-US" w:eastAsia="zh-CN" w:bidi="ar"/>
              </w:rPr>
              <w:t>38</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检测与监测设备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智能检测设备</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全自动菌落计数工作站</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1）</w:t>
            </w:r>
            <w:r>
              <w:rPr>
                <w:rFonts w:hint="default" w:ascii="Times New Roman" w:hAnsi="Times New Roman" w:eastAsia="仿宋_GB2312" w:cs="Times New Roman"/>
                <w:color w:val="000000"/>
                <w:kern w:val="0"/>
                <w:sz w:val="20"/>
                <w:szCs w:val="20"/>
                <w:lang w:bidi="ar"/>
              </w:rPr>
              <w:t>最大容量：160个标称90mm的圆形培养皿；</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2）</w:t>
            </w:r>
            <w:r>
              <w:rPr>
                <w:rFonts w:hint="default" w:ascii="Times New Roman" w:hAnsi="Times New Roman" w:eastAsia="仿宋_GB2312" w:cs="Times New Roman"/>
                <w:color w:val="000000"/>
                <w:kern w:val="0"/>
                <w:sz w:val="20"/>
                <w:szCs w:val="20"/>
                <w:lang w:bidi="ar"/>
              </w:rPr>
              <w:t>支持接种类型：涂布、浇碟、沉降、滤膜；</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3）</w:t>
            </w:r>
            <w:r>
              <w:rPr>
                <w:rFonts w:hint="default" w:ascii="Times New Roman" w:hAnsi="Times New Roman" w:eastAsia="仿宋_GB2312" w:cs="Times New Roman"/>
                <w:color w:val="000000"/>
                <w:kern w:val="0"/>
                <w:sz w:val="20"/>
                <w:szCs w:val="20"/>
                <w:lang w:bidi="ar"/>
              </w:rPr>
              <w:t>可检测菌种：细菌、霉菌、酵母菌；</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4）</w:t>
            </w:r>
            <w:r>
              <w:rPr>
                <w:rFonts w:hint="default" w:ascii="Times New Roman" w:hAnsi="Times New Roman" w:eastAsia="仿宋_GB2312" w:cs="Times New Roman"/>
                <w:color w:val="000000"/>
                <w:kern w:val="0"/>
                <w:sz w:val="20"/>
                <w:szCs w:val="20"/>
                <w:lang w:bidi="ar"/>
              </w:rPr>
              <w:t>计数间隔时间：1h；</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5）</w:t>
            </w:r>
            <w:r>
              <w:rPr>
                <w:rFonts w:hint="default" w:ascii="Times New Roman" w:hAnsi="Times New Roman" w:eastAsia="仿宋_GB2312" w:cs="Times New Roman"/>
                <w:color w:val="000000"/>
                <w:kern w:val="0"/>
                <w:sz w:val="20"/>
                <w:szCs w:val="20"/>
                <w:lang w:bidi="ar"/>
              </w:rPr>
              <w:t>计数速度：＜15s/皿</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6）</w:t>
            </w:r>
            <w:r>
              <w:rPr>
                <w:rFonts w:hint="default" w:ascii="Times New Roman" w:hAnsi="Times New Roman" w:eastAsia="仿宋_GB2312" w:cs="Times New Roman"/>
                <w:color w:val="000000"/>
                <w:kern w:val="0"/>
                <w:sz w:val="20"/>
                <w:szCs w:val="20"/>
                <w:lang w:bidi="ar"/>
              </w:rPr>
              <w:t>计数误差：±5%</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7）</w:t>
            </w:r>
            <w:r>
              <w:rPr>
                <w:rFonts w:hint="default" w:ascii="Times New Roman" w:hAnsi="Times New Roman" w:eastAsia="仿宋_GB2312" w:cs="Times New Roman"/>
                <w:color w:val="000000"/>
                <w:kern w:val="0"/>
                <w:sz w:val="20"/>
                <w:szCs w:val="20"/>
                <w:lang w:bidi="ar"/>
              </w:rPr>
              <w:t>最小可检测菌落直径：0.1mm</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8）</w:t>
            </w:r>
            <w:r>
              <w:rPr>
                <w:rFonts w:hint="default" w:ascii="Times New Roman" w:hAnsi="Times New Roman" w:eastAsia="仿宋_GB2312" w:cs="Times New Roman"/>
                <w:color w:val="000000"/>
                <w:kern w:val="0"/>
                <w:sz w:val="20"/>
                <w:szCs w:val="20"/>
                <w:lang w:bidi="ar"/>
              </w:rPr>
              <w:t xml:space="preserve">培养室温度设置范围：15-50℃； </w:t>
            </w:r>
          </w:p>
          <w:p>
            <w:pPr>
              <w:widowControl/>
              <w:spacing w:line="24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000000"/>
                <w:kern w:val="0"/>
                <w:sz w:val="20"/>
                <w:szCs w:val="20"/>
                <w:lang w:val="en-US" w:eastAsia="zh-CN" w:bidi="ar"/>
              </w:rPr>
              <w:t>9）</w:t>
            </w:r>
            <w:r>
              <w:rPr>
                <w:rFonts w:hint="default" w:ascii="Times New Roman" w:hAnsi="Times New Roman" w:eastAsia="仿宋_GB2312" w:cs="Times New Roman"/>
                <w:color w:val="000000"/>
                <w:kern w:val="0"/>
                <w:sz w:val="20"/>
                <w:szCs w:val="20"/>
                <w:lang w:bidi="ar"/>
              </w:rPr>
              <w:t>培养室温度均匀性：27点±0.7℃，支持变温培养。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i w:val="0"/>
                <w:color w:val="000000"/>
                <w:kern w:val="0"/>
                <w:sz w:val="20"/>
                <w:szCs w:val="20"/>
                <w:u w:val="none"/>
                <w:lang w:val="en-US" w:eastAsia="zh-CN" w:bidi="ar"/>
              </w:rPr>
              <w:t>39</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检测与监测设备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智能检测设备</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傅里叶红外气体遥测仪</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1）</w:t>
            </w:r>
            <w:r>
              <w:rPr>
                <w:rFonts w:hint="default" w:ascii="Times New Roman" w:hAnsi="Times New Roman" w:eastAsia="仿宋_GB2312" w:cs="Times New Roman"/>
                <w:color w:val="000000"/>
                <w:kern w:val="0"/>
                <w:sz w:val="20"/>
                <w:szCs w:val="20"/>
                <w:lang w:bidi="ar"/>
              </w:rPr>
              <w:t>全天24h在线监测，360度全方位扫描</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2）</w:t>
            </w:r>
            <w:r>
              <w:rPr>
                <w:rFonts w:hint="default" w:ascii="Times New Roman" w:hAnsi="Times New Roman" w:eastAsia="仿宋_GB2312" w:cs="Times New Roman"/>
                <w:color w:val="000000"/>
                <w:kern w:val="0"/>
                <w:sz w:val="20"/>
                <w:szCs w:val="20"/>
                <w:lang w:bidi="ar"/>
              </w:rPr>
              <w:t>测量物质种类：&gt;400种</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3）</w:t>
            </w:r>
            <w:r>
              <w:rPr>
                <w:rFonts w:hint="default" w:ascii="Times New Roman" w:hAnsi="Times New Roman" w:eastAsia="仿宋_GB2312" w:cs="Times New Roman"/>
                <w:color w:val="000000"/>
                <w:kern w:val="0"/>
                <w:sz w:val="20"/>
                <w:szCs w:val="20"/>
                <w:lang w:bidi="ar"/>
              </w:rPr>
              <w:t>分析扫描速率：1s/点</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4）</w:t>
            </w:r>
            <w:r>
              <w:rPr>
                <w:rFonts w:hint="default" w:ascii="Times New Roman" w:hAnsi="Times New Roman" w:eastAsia="仿宋_GB2312" w:cs="Times New Roman"/>
                <w:color w:val="000000"/>
                <w:kern w:val="0"/>
                <w:sz w:val="20"/>
                <w:szCs w:val="20"/>
                <w:lang w:bidi="ar"/>
              </w:rPr>
              <w:t>检出限：氨气≤1ppm、乙烯≤5ppm、乙炔≤5ppm、1,3-丁二烯≤5ppm</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5）</w:t>
            </w:r>
            <w:r>
              <w:rPr>
                <w:rFonts w:hint="default" w:ascii="Times New Roman" w:hAnsi="Times New Roman" w:eastAsia="仿宋_GB2312" w:cs="Times New Roman"/>
                <w:color w:val="000000"/>
                <w:kern w:val="0"/>
                <w:sz w:val="20"/>
                <w:szCs w:val="20"/>
                <w:lang w:bidi="ar"/>
              </w:rPr>
              <w:t>光谱分辨率/cm-1：≤2</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6）</w:t>
            </w:r>
            <w:r>
              <w:rPr>
                <w:rFonts w:hint="default" w:ascii="Times New Roman" w:hAnsi="Times New Roman" w:eastAsia="仿宋_GB2312" w:cs="Times New Roman"/>
                <w:color w:val="000000"/>
                <w:kern w:val="0"/>
                <w:sz w:val="20"/>
                <w:szCs w:val="20"/>
                <w:lang w:bidi="ar"/>
              </w:rPr>
              <w:t>示值误差：≤±10%F.S</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7）</w:t>
            </w:r>
            <w:r>
              <w:rPr>
                <w:rFonts w:hint="default" w:ascii="Times New Roman" w:hAnsi="Times New Roman" w:eastAsia="仿宋_GB2312" w:cs="Times New Roman"/>
                <w:color w:val="000000"/>
                <w:kern w:val="0"/>
                <w:sz w:val="20"/>
                <w:szCs w:val="20"/>
                <w:lang w:bidi="ar"/>
              </w:rPr>
              <w:t>重复性误差：≤5%</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8）</w:t>
            </w:r>
            <w:r>
              <w:rPr>
                <w:rFonts w:hint="default" w:ascii="Times New Roman" w:hAnsi="Times New Roman" w:eastAsia="仿宋_GB2312" w:cs="Times New Roman"/>
                <w:color w:val="000000"/>
                <w:kern w:val="0"/>
                <w:sz w:val="20"/>
                <w:szCs w:val="20"/>
                <w:lang w:bidi="ar"/>
              </w:rPr>
              <w:t>零点漂移（24h）≤±5%F.S</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9）</w:t>
            </w:r>
            <w:r>
              <w:rPr>
                <w:rFonts w:hint="default" w:ascii="Times New Roman" w:hAnsi="Times New Roman" w:eastAsia="仿宋_GB2312" w:cs="Times New Roman"/>
                <w:color w:val="000000"/>
                <w:kern w:val="0"/>
                <w:sz w:val="20"/>
                <w:szCs w:val="20"/>
                <w:lang w:bidi="ar"/>
              </w:rPr>
              <w:t>量程漂移（24h）≤±5%F.S</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000000"/>
                <w:kern w:val="0"/>
                <w:sz w:val="20"/>
                <w:szCs w:val="20"/>
                <w:lang w:val="en-US" w:eastAsia="zh-CN" w:bidi="ar"/>
              </w:rPr>
              <w:t>10）</w:t>
            </w:r>
            <w:r>
              <w:rPr>
                <w:rFonts w:hint="default" w:ascii="Times New Roman" w:hAnsi="Times New Roman" w:eastAsia="仿宋_GB2312" w:cs="Times New Roman"/>
                <w:color w:val="000000"/>
                <w:kern w:val="0"/>
                <w:sz w:val="20"/>
                <w:szCs w:val="20"/>
                <w:lang w:bidi="ar"/>
              </w:rPr>
              <w:t>工作温度：环境温度在（-10～55）℃范围内变化，仪器测量组分示值的变化不超过±5%</w:t>
            </w:r>
            <w:r>
              <w:rPr>
                <w:rFonts w:hint="default" w:ascii="Times New Roman" w:hAnsi="Times New Roman" w:eastAsia="仿宋_GB2312" w:cs="Times New Roman"/>
                <w:color w:val="000000"/>
                <w:kern w:val="0"/>
                <w:sz w:val="20"/>
                <w:szCs w:val="20"/>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i w:val="0"/>
                <w:color w:val="000000"/>
                <w:kern w:val="0"/>
                <w:sz w:val="20"/>
                <w:szCs w:val="20"/>
                <w:u w:val="none"/>
                <w:lang w:val="en-US" w:eastAsia="zh-CN" w:bidi="ar"/>
              </w:rPr>
              <w:t>40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检测与监测设备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智能检测设备</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工业过程成分智能在线分析系统</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1）</w:t>
            </w:r>
            <w:r>
              <w:rPr>
                <w:rFonts w:hint="default" w:ascii="Times New Roman" w:hAnsi="Times New Roman" w:eastAsia="仿宋_GB2312" w:cs="Times New Roman"/>
                <w:color w:val="000000"/>
                <w:kern w:val="0"/>
                <w:sz w:val="20"/>
                <w:szCs w:val="20"/>
                <w:lang w:bidi="ar"/>
              </w:rPr>
              <w:t>取样点数：支持24个点位同时取样</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2）</w:t>
            </w:r>
            <w:r>
              <w:rPr>
                <w:rFonts w:hint="default" w:ascii="Times New Roman" w:hAnsi="Times New Roman" w:eastAsia="仿宋_GB2312" w:cs="Times New Roman"/>
                <w:color w:val="000000"/>
                <w:kern w:val="0"/>
                <w:sz w:val="20"/>
                <w:szCs w:val="20"/>
                <w:lang w:bidi="ar"/>
              </w:rPr>
              <w:t>气/液样品传输距离：支持300m</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3）</w:t>
            </w:r>
            <w:r>
              <w:rPr>
                <w:rFonts w:hint="default" w:ascii="Times New Roman" w:hAnsi="Times New Roman" w:eastAsia="仿宋_GB2312" w:cs="Times New Roman"/>
                <w:color w:val="000000"/>
                <w:kern w:val="0"/>
                <w:sz w:val="20"/>
                <w:szCs w:val="20"/>
                <w:lang w:bidi="ar"/>
              </w:rPr>
              <w:t>液体样品传输时间：≤5min@300m</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4）</w:t>
            </w:r>
            <w:r>
              <w:rPr>
                <w:rFonts w:hint="default" w:ascii="Times New Roman" w:hAnsi="Times New Roman" w:eastAsia="仿宋_GB2312" w:cs="Times New Roman"/>
                <w:color w:val="000000"/>
                <w:kern w:val="0"/>
                <w:sz w:val="20"/>
                <w:szCs w:val="20"/>
                <w:lang w:bidi="ar"/>
              </w:rPr>
              <w:t>在线稀释准确度：98%-102%</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5）</w:t>
            </w:r>
            <w:r>
              <w:rPr>
                <w:rFonts w:hint="default" w:ascii="Times New Roman" w:hAnsi="Times New Roman" w:eastAsia="仿宋_GB2312" w:cs="Times New Roman"/>
                <w:color w:val="000000"/>
                <w:kern w:val="0"/>
                <w:sz w:val="20"/>
                <w:szCs w:val="20"/>
                <w:lang w:bidi="ar"/>
              </w:rPr>
              <w:t>气体样品采样速率：（0-4）L/min</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6）</w:t>
            </w:r>
            <w:r>
              <w:rPr>
                <w:rFonts w:hint="default" w:ascii="Times New Roman" w:hAnsi="Times New Roman" w:eastAsia="仿宋_GB2312" w:cs="Times New Roman"/>
                <w:color w:val="000000"/>
                <w:kern w:val="0"/>
                <w:sz w:val="20"/>
                <w:szCs w:val="20"/>
                <w:lang w:bidi="ar"/>
              </w:rPr>
              <w:t>系统稳定性：≤2%</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7）</w:t>
            </w:r>
            <w:r>
              <w:rPr>
                <w:rFonts w:hint="default" w:ascii="Times New Roman" w:hAnsi="Times New Roman" w:eastAsia="仿宋_GB2312" w:cs="Times New Roman"/>
                <w:color w:val="000000"/>
                <w:kern w:val="0"/>
                <w:sz w:val="20"/>
                <w:szCs w:val="20"/>
                <w:lang w:bidi="ar"/>
              </w:rPr>
              <w:t>系统检出限（ng/L）：Li≤10，Y≤10,Tl≤5</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8）</w:t>
            </w:r>
            <w:r>
              <w:rPr>
                <w:rFonts w:hint="default" w:ascii="Times New Roman" w:hAnsi="Times New Roman" w:eastAsia="仿宋_GB2312" w:cs="Times New Roman"/>
                <w:color w:val="000000"/>
                <w:kern w:val="0"/>
                <w:sz w:val="20"/>
                <w:szCs w:val="20"/>
                <w:lang w:bidi="ar"/>
              </w:rPr>
              <w:t>系统灵敏度（Mcps/mg*L-1）：Li≥20，Y≥60,Tl≥150</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9）</w:t>
            </w:r>
            <w:r>
              <w:rPr>
                <w:rFonts w:hint="default" w:ascii="Times New Roman" w:hAnsi="Times New Roman" w:eastAsia="仿宋_GB2312" w:cs="Times New Roman"/>
                <w:color w:val="000000"/>
                <w:kern w:val="0"/>
                <w:sz w:val="20"/>
                <w:szCs w:val="20"/>
                <w:lang w:bidi="ar"/>
              </w:rPr>
              <w:t>系统最小检测浓度（气体，ppbv）：≤0.1（以Cl-计）</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000000"/>
                <w:kern w:val="0"/>
                <w:sz w:val="20"/>
                <w:szCs w:val="20"/>
                <w:lang w:val="en-US" w:eastAsia="zh-CN" w:bidi="ar"/>
              </w:rPr>
              <w:t>10）</w:t>
            </w:r>
            <w:r>
              <w:rPr>
                <w:rFonts w:hint="default" w:ascii="Times New Roman" w:hAnsi="Times New Roman" w:eastAsia="仿宋_GB2312" w:cs="Times New Roman"/>
                <w:color w:val="000000"/>
                <w:kern w:val="0"/>
                <w:sz w:val="20"/>
                <w:szCs w:val="20"/>
                <w:lang w:bidi="ar"/>
              </w:rPr>
              <w:t>示值误差（%）：≤1.5</w:t>
            </w:r>
            <w:r>
              <w:rPr>
                <w:rFonts w:hint="default" w:ascii="Times New Roman" w:hAnsi="Times New Roman" w:eastAsia="仿宋_GB2312" w:cs="Times New Roman"/>
                <w:color w:val="000000"/>
                <w:kern w:val="0"/>
                <w:sz w:val="20"/>
                <w:szCs w:val="20"/>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i w:val="0"/>
                <w:color w:val="000000"/>
                <w:kern w:val="0"/>
                <w:sz w:val="20"/>
                <w:szCs w:val="20"/>
                <w:u w:val="none"/>
                <w:lang w:val="en-US" w:eastAsia="zh-CN" w:bidi="ar"/>
              </w:rPr>
              <w:t>41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检测与监测设备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智能检测设备</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非接触式警用防爆弹（异形圆柱体）尺寸及外观缺陷检测设备</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1）</w:t>
            </w:r>
            <w:r>
              <w:rPr>
                <w:rFonts w:hint="default" w:ascii="Times New Roman" w:hAnsi="Times New Roman" w:eastAsia="仿宋_GB2312" w:cs="Times New Roman"/>
                <w:color w:val="000000"/>
                <w:kern w:val="0"/>
                <w:sz w:val="20"/>
                <w:szCs w:val="20"/>
                <w:lang w:bidi="ar"/>
              </w:rPr>
              <w:t>非接触式警用防爆弹（异形圆柱体）尺寸及外观缺陷检测设备</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2）</w:t>
            </w:r>
            <w:r>
              <w:rPr>
                <w:rFonts w:hint="default" w:ascii="Times New Roman" w:hAnsi="Times New Roman" w:eastAsia="仿宋_GB2312" w:cs="Times New Roman"/>
                <w:color w:val="000000"/>
                <w:kern w:val="0"/>
                <w:sz w:val="20"/>
                <w:szCs w:val="20"/>
                <w:lang w:bidi="ar"/>
              </w:rPr>
              <w:t>外观缺陷检测度： 0.5-0.01mm （根据检测目标成像效果，最高精度可达0.01mm）</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3）</w:t>
            </w:r>
            <w:r>
              <w:rPr>
                <w:rFonts w:hint="default" w:ascii="Times New Roman" w:hAnsi="Times New Roman" w:eastAsia="仿宋_GB2312" w:cs="Times New Roman"/>
                <w:color w:val="000000"/>
                <w:kern w:val="0"/>
                <w:sz w:val="20"/>
                <w:szCs w:val="20"/>
                <w:lang w:bidi="ar"/>
              </w:rPr>
              <w:t>检测速度：40-45个/分钟</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4）</w:t>
            </w:r>
            <w:r>
              <w:rPr>
                <w:rFonts w:hint="default" w:ascii="Times New Roman" w:hAnsi="Times New Roman" w:eastAsia="仿宋_GB2312" w:cs="Times New Roman"/>
                <w:color w:val="000000"/>
                <w:kern w:val="0"/>
                <w:sz w:val="20"/>
                <w:szCs w:val="20"/>
                <w:lang w:bidi="ar"/>
              </w:rPr>
              <w:t>漏检率:  &lt;0.1%</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5）</w:t>
            </w:r>
            <w:r>
              <w:rPr>
                <w:rFonts w:hint="default" w:ascii="Times New Roman" w:hAnsi="Times New Roman" w:eastAsia="仿宋_GB2312" w:cs="Times New Roman"/>
                <w:color w:val="000000"/>
                <w:kern w:val="0"/>
                <w:sz w:val="20"/>
                <w:szCs w:val="20"/>
                <w:lang w:bidi="ar"/>
              </w:rPr>
              <w:t>误检率：&lt;0.5%</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000000"/>
                <w:kern w:val="0"/>
                <w:sz w:val="20"/>
                <w:szCs w:val="20"/>
                <w:lang w:val="en-US" w:eastAsia="zh-CN" w:bidi="ar"/>
              </w:rPr>
              <w:t>6）</w:t>
            </w:r>
            <w:r>
              <w:rPr>
                <w:rFonts w:hint="default" w:ascii="Times New Roman" w:hAnsi="Times New Roman" w:eastAsia="仿宋_GB2312" w:cs="Times New Roman"/>
                <w:color w:val="000000"/>
                <w:kern w:val="0"/>
                <w:sz w:val="20"/>
                <w:szCs w:val="20"/>
                <w:lang w:bidi="ar"/>
              </w:rPr>
              <w:t>定位精度及稳定性：像素点定位稳定性（重复测量精度）X轴0.29个像素点，Y 轴0.10个像素点</w:t>
            </w:r>
            <w:r>
              <w:rPr>
                <w:rFonts w:hint="default" w:ascii="Times New Roman" w:hAnsi="Times New Roman" w:eastAsia="仿宋_GB2312" w:cs="Times New Roman"/>
                <w:color w:val="000000"/>
                <w:kern w:val="0"/>
                <w:sz w:val="20"/>
                <w:szCs w:val="20"/>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i w:val="0"/>
                <w:color w:val="000000"/>
                <w:kern w:val="0"/>
                <w:sz w:val="20"/>
                <w:szCs w:val="20"/>
                <w:u w:val="none"/>
                <w:lang w:val="en-US" w:eastAsia="zh-CN" w:bidi="ar"/>
              </w:rPr>
              <w:t>42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特色专用装备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新型农业机械装备</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立体循环育秧生产线</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1）</w:t>
            </w:r>
            <w:r>
              <w:rPr>
                <w:rFonts w:hint="default" w:ascii="Times New Roman" w:hAnsi="Times New Roman" w:eastAsia="仿宋_GB2312" w:cs="Times New Roman"/>
                <w:color w:val="000000"/>
                <w:kern w:val="0"/>
                <w:sz w:val="20"/>
                <w:szCs w:val="20"/>
                <w:lang w:bidi="ar"/>
              </w:rPr>
              <w:t>每套育秧中心 可安装6层立体循环育秧线；</w:t>
            </w:r>
          </w:p>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2）</w:t>
            </w:r>
            <w:r>
              <w:rPr>
                <w:rFonts w:hint="default" w:ascii="Times New Roman" w:hAnsi="Times New Roman" w:eastAsia="仿宋_GB2312" w:cs="Times New Roman"/>
                <w:color w:val="000000"/>
                <w:kern w:val="0"/>
                <w:sz w:val="20"/>
                <w:szCs w:val="20"/>
                <w:lang w:bidi="ar"/>
              </w:rPr>
              <w:t>批次育秧能力1070盘（9寸）或1284盘（7寸）；</w:t>
            </w:r>
          </w:p>
          <w:p>
            <w:pPr>
              <w:widowControl/>
              <w:spacing w:line="23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000000"/>
                <w:kern w:val="0"/>
                <w:sz w:val="20"/>
                <w:szCs w:val="20"/>
                <w:lang w:val="en-US" w:eastAsia="zh-CN" w:bidi="ar"/>
              </w:rPr>
              <w:t>3）</w:t>
            </w:r>
            <w:r>
              <w:rPr>
                <w:rFonts w:hint="default" w:ascii="Times New Roman" w:hAnsi="Times New Roman" w:eastAsia="仿宋_GB2312" w:cs="Times New Roman"/>
                <w:color w:val="000000"/>
                <w:kern w:val="0"/>
                <w:sz w:val="20"/>
                <w:szCs w:val="20"/>
                <w:lang w:bidi="ar"/>
              </w:rPr>
              <w:t>可供50-60亩大田机插，全年按早稻1批次、晚稻2~3批次实现供秧200~240亩。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i w:val="0"/>
                <w:color w:val="000000"/>
                <w:kern w:val="0"/>
                <w:sz w:val="20"/>
                <w:szCs w:val="20"/>
                <w:u w:val="none"/>
                <w:lang w:val="en-US" w:eastAsia="zh-CN" w:bidi="ar"/>
              </w:rPr>
              <w:t>43</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特色专用装备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sz w:val="20"/>
                <w:szCs w:val="20"/>
              </w:rPr>
              <w:t>先进应急装备及自然灾害防治技术装备</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智能全液压掘进钻车</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1）</w:t>
            </w:r>
            <w:r>
              <w:rPr>
                <w:rFonts w:hint="default" w:ascii="Times New Roman" w:hAnsi="Times New Roman" w:eastAsia="仿宋_GB2312" w:cs="Times New Roman"/>
                <w:color w:val="000000"/>
                <w:kern w:val="0"/>
                <w:sz w:val="20"/>
                <w:szCs w:val="20"/>
                <w:lang w:bidi="ar"/>
              </w:rPr>
              <w:t>孔径：（42-102）mm；行驶速度（水平）：10㎞/h；最大爬坡能力：20°；</w:t>
            </w:r>
          </w:p>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2）</w:t>
            </w:r>
            <w:r>
              <w:rPr>
                <w:rFonts w:hint="default" w:ascii="Times New Roman" w:hAnsi="Times New Roman" w:eastAsia="仿宋_GB2312" w:cs="Times New Roman"/>
                <w:color w:val="000000"/>
                <w:kern w:val="0"/>
                <w:sz w:val="20"/>
                <w:szCs w:val="20"/>
                <w:lang w:bidi="ar"/>
              </w:rPr>
              <w:t>推进梁翻转：360°；钻孔定位误差：不大于80mm；钻孔角度偏差：不大于0.5°</w:t>
            </w:r>
            <w:r>
              <w:rPr>
                <w:rFonts w:hint="default" w:ascii="Times New Roman" w:hAnsi="Times New Roman" w:eastAsia="仿宋_GB2312" w:cs="Times New Roman"/>
                <w:color w:val="000000"/>
                <w:kern w:val="0"/>
                <w:sz w:val="20"/>
                <w:szCs w:val="20"/>
                <w:lang w:eastAsia="zh-CN" w:bidi="ar"/>
              </w:rPr>
              <w:t>；</w:t>
            </w:r>
          </w:p>
          <w:p>
            <w:pPr>
              <w:widowControl/>
              <w:spacing w:line="23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000000"/>
                <w:kern w:val="0"/>
                <w:sz w:val="20"/>
                <w:szCs w:val="20"/>
                <w:lang w:val="en-US" w:eastAsia="zh-CN" w:bidi="ar"/>
              </w:rPr>
              <w:t>3）</w:t>
            </w:r>
            <w:r>
              <w:rPr>
                <w:rFonts w:hint="default" w:ascii="Times New Roman" w:hAnsi="Times New Roman" w:eastAsia="仿宋_GB2312" w:cs="Times New Roman"/>
                <w:color w:val="000000"/>
                <w:kern w:val="0"/>
                <w:sz w:val="20"/>
                <w:szCs w:val="20"/>
                <w:lang w:bidi="ar"/>
              </w:rPr>
              <w:t>安全：自动灭火，自动停机报警；凿岩过程：自动进行定位和控制及润滑，可远程控制</w:t>
            </w:r>
            <w:r>
              <w:rPr>
                <w:rFonts w:hint="default" w:ascii="Times New Roman" w:hAnsi="Times New Roman" w:eastAsia="仿宋_GB2312" w:cs="Times New Roman"/>
                <w:color w:val="000000"/>
                <w:kern w:val="0"/>
                <w:sz w:val="20"/>
                <w:szCs w:val="20"/>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i w:val="0"/>
                <w:color w:val="000000"/>
                <w:kern w:val="0"/>
                <w:sz w:val="20"/>
                <w:szCs w:val="20"/>
                <w:u w:val="none"/>
                <w:lang w:val="en-US" w:eastAsia="zh-CN" w:bidi="ar"/>
              </w:rPr>
              <w:t>44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特色专用装备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sz w:val="20"/>
                <w:szCs w:val="20"/>
              </w:rPr>
              <w:t>工程机械</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核级关键设备蒸发器加工用BTA深孔钻</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1）</w:t>
            </w:r>
            <w:r>
              <w:rPr>
                <w:rFonts w:hint="default" w:ascii="Times New Roman" w:hAnsi="Times New Roman" w:eastAsia="仿宋_GB2312" w:cs="Times New Roman"/>
                <w:color w:val="000000"/>
                <w:kern w:val="0"/>
                <w:sz w:val="20"/>
                <w:szCs w:val="20"/>
                <w:lang w:bidi="ar"/>
              </w:rPr>
              <w:t>直径Φ16mm-Φ32mm；</w:t>
            </w:r>
          </w:p>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2）</w:t>
            </w:r>
            <w:r>
              <w:rPr>
                <w:rFonts w:hint="default" w:ascii="Times New Roman" w:hAnsi="Times New Roman" w:eastAsia="仿宋_GB2312" w:cs="Times New Roman"/>
                <w:color w:val="000000"/>
                <w:kern w:val="0"/>
                <w:sz w:val="20"/>
                <w:szCs w:val="20"/>
                <w:lang w:bidi="ar"/>
              </w:rPr>
              <w:t>钻孔直径公差：IT9；</w:t>
            </w:r>
          </w:p>
          <w:p>
            <w:pPr>
              <w:widowControl/>
              <w:spacing w:line="23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000000"/>
                <w:kern w:val="0"/>
                <w:sz w:val="20"/>
                <w:szCs w:val="20"/>
                <w:lang w:val="en-US" w:eastAsia="zh-CN" w:bidi="ar"/>
              </w:rPr>
              <w:t>3）</w:t>
            </w:r>
            <w:r>
              <w:rPr>
                <w:rFonts w:hint="default" w:ascii="Times New Roman" w:hAnsi="Times New Roman" w:eastAsia="仿宋_GB2312" w:cs="Times New Roman"/>
                <w:color w:val="000000"/>
                <w:kern w:val="0"/>
                <w:sz w:val="20"/>
                <w:szCs w:val="20"/>
                <w:lang w:bidi="ar"/>
              </w:rPr>
              <w:t>表面粗糙度：Ra3.2</w:t>
            </w:r>
            <w:r>
              <w:rPr>
                <w:rFonts w:hint="default" w:ascii="Times New Roman" w:hAnsi="Times New Roman" w:eastAsia="仿宋_GB2312" w:cs="Times New Roman"/>
                <w:color w:val="000000"/>
                <w:kern w:val="0"/>
                <w:sz w:val="20"/>
                <w:szCs w:val="20"/>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i w:val="0"/>
                <w:color w:val="000000"/>
                <w:kern w:val="0"/>
                <w:sz w:val="20"/>
                <w:szCs w:val="20"/>
                <w:u w:val="none"/>
                <w:lang w:val="en-US" w:eastAsia="zh-CN" w:bidi="ar"/>
              </w:rPr>
              <w:t>45</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新一代信息技术装备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集成电路制造装备</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集成电路12吋高端CMP设备</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1）</w:t>
            </w:r>
            <w:r>
              <w:rPr>
                <w:rFonts w:hint="default" w:ascii="Times New Roman" w:hAnsi="Times New Roman" w:eastAsia="仿宋_GB2312" w:cs="Times New Roman"/>
                <w:color w:val="000000"/>
                <w:kern w:val="0"/>
                <w:sz w:val="20"/>
                <w:szCs w:val="20"/>
                <w:lang w:bidi="ar"/>
              </w:rPr>
              <w:t>晶圆尺寸（mm）：300；</w:t>
            </w:r>
          </w:p>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2）</w:t>
            </w:r>
            <w:r>
              <w:rPr>
                <w:rFonts w:hint="default" w:ascii="Times New Roman" w:hAnsi="Times New Roman" w:eastAsia="仿宋_GB2312" w:cs="Times New Roman"/>
                <w:color w:val="000000"/>
                <w:kern w:val="0"/>
                <w:sz w:val="20"/>
                <w:szCs w:val="20"/>
                <w:lang w:bidi="ar"/>
              </w:rPr>
              <w:t>抛光效率（WPH）：＞60；</w:t>
            </w:r>
          </w:p>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3）</w:t>
            </w:r>
            <w:r>
              <w:rPr>
                <w:rFonts w:hint="default" w:ascii="Times New Roman" w:hAnsi="Times New Roman" w:eastAsia="仿宋_GB2312" w:cs="Times New Roman"/>
                <w:color w:val="000000"/>
                <w:kern w:val="0"/>
                <w:sz w:val="20"/>
                <w:szCs w:val="20"/>
                <w:lang w:bidi="ar"/>
              </w:rPr>
              <w:t>抛光头转速精度（rpm）：±0.1；</w:t>
            </w:r>
          </w:p>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4）</w:t>
            </w:r>
            <w:r>
              <w:rPr>
                <w:rFonts w:hint="default" w:ascii="Times New Roman" w:hAnsi="Times New Roman" w:eastAsia="仿宋_GB2312" w:cs="Times New Roman"/>
                <w:color w:val="000000"/>
                <w:kern w:val="0"/>
                <w:sz w:val="20"/>
                <w:szCs w:val="20"/>
                <w:lang w:bidi="ar"/>
              </w:rPr>
              <w:t>抛光台转速精度（rpm）：±0.1；</w:t>
            </w:r>
          </w:p>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5）</w:t>
            </w:r>
            <w:r>
              <w:rPr>
                <w:rFonts w:hint="default" w:ascii="Times New Roman" w:hAnsi="Times New Roman" w:eastAsia="仿宋_GB2312" w:cs="Times New Roman"/>
                <w:color w:val="000000"/>
                <w:kern w:val="0"/>
                <w:sz w:val="20"/>
                <w:szCs w:val="20"/>
                <w:lang w:bidi="ar"/>
              </w:rPr>
              <w:t>UPA控制精度（psi）：±0.03；</w:t>
            </w:r>
          </w:p>
          <w:p>
            <w:pPr>
              <w:widowControl/>
              <w:spacing w:line="23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000000"/>
                <w:kern w:val="0"/>
                <w:sz w:val="20"/>
                <w:szCs w:val="20"/>
                <w:lang w:val="en-US" w:eastAsia="zh-CN" w:bidi="ar"/>
              </w:rPr>
              <w:t>6）</w:t>
            </w:r>
            <w:r>
              <w:rPr>
                <w:rFonts w:hint="default" w:ascii="Times New Roman" w:hAnsi="Times New Roman" w:eastAsia="仿宋_GB2312" w:cs="Times New Roman"/>
                <w:color w:val="000000"/>
                <w:kern w:val="0"/>
                <w:sz w:val="20"/>
                <w:szCs w:val="20"/>
                <w:lang w:bidi="ar"/>
              </w:rPr>
              <w:t>抛光液流量（ml/min）：50-500ml/min，1.5% of FS。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i w:val="0"/>
                <w:color w:val="000000"/>
                <w:kern w:val="0"/>
                <w:sz w:val="20"/>
                <w:szCs w:val="20"/>
                <w:u w:val="none"/>
                <w:lang w:val="en-US" w:eastAsia="zh-CN" w:bidi="ar"/>
              </w:rPr>
              <w:t>46</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新一代信息技术装备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集成电路制造装备</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超精密8/12寸探针台</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1）</w:t>
            </w:r>
            <w:r>
              <w:rPr>
                <w:rFonts w:hint="default" w:ascii="Times New Roman" w:hAnsi="Times New Roman" w:eastAsia="仿宋_GB2312" w:cs="Times New Roman"/>
                <w:color w:val="000000"/>
                <w:kern w:val="0"/>
                <w:sz w:val="20"/>
                <w:szCs w:val="20"/>
                <w:lang w:bidi="ar"/>
              </w:rPr>
              <w:t>适用晶圆尺寸：200mm/300mm</w:t>
            </w:r>
            <w:r>
              <w:rPr>
                <w:rFonts w:hint="default" w:ascii="Times New Roman" w:hAnsi="Times New Roman" w:eastAsia="仿宋_GB2312" w:cs="Times New Roman"/>
                <w:color w:val="000000"/>
                <w:kern w:val="0"/>
                <w:sz w:val="20"/>
                <w:szCs w:val="20"/>
                <w:lang w:eastAsia="zh-CN" w:bidi="ar"/>
              </w:rPr>
              <w:t>；</w:t>
            </w:r>
          </w:p>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2）</w:t>
            </w:r>
            <w:r>
              <w:rPr>
                <w:rFonts w:hint="default" w:ascii="Times New Roman" w:hAnsi="Times New Roman" w:eastAsia="仿宋_GB2312" w:cs="Times New Roman"/>
                <w:color w:val="000000"/>
                <w:kern w:val="0"/>
                <w:sz w:val="20"/>
                <w:szCs w:val="20"/>
                <w:lang w:bidi="ar"/>
              </w:rPr>
              <w:t>首片晶圆加载时间：＜60s；</w:t>
            </w:r>
          </w:p>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3）</w:t>
            </w:r>
            <w:r>
              <w:rPr>
                <w:rFonts w:hint="default" w:ascii="Times New Roman" w:hAnsi="Times New Roman" w:eastAsia="仿宋_GB2312" w:cs="Times New Roman"/>
                <w:color w:val="000000"/>
                <w:kern w:val="0"/>
                <w:sz w:val="20"/>
                <w:szCs w:val="20"/>
                <w:lang w:bidi="ar"/>
              </w:rPr>
              <w:t>晶圆探针自动聚焦时间：＜5s</w:t>
            </w:r>
            <w:r>
              <w:rPr>
                <w:rFonts w:hint="default" w:ascii="Times New Roman" w:hAnsi="Times New Roman" w:eastAsia="仿宋_GB2312" w:cs="Times New Roman"/>
                <w:color w:val="000000"/>
                <w:kern w:val="0"/>
                <w:sz w:val="20"/>
                <w:szCs w:val="20"/>
                <w:lang w:eastAsia="zh-CN" w:bidi="ar"/>
              </w:rPr>
              <w:t>；</w:t>
            </w:r>
          </w:p>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4）</w:t>
            </w:r>
            <w:r>
              <w:rPr>
                <w:rFonts w:hint="default" w:ascii="Times New Roman" w:hAnsi="Times New Roman" w:eastAsia="仿宋_GB2312" w:cs="Times New Roman"/>
                <w:color w:val="000000"/>
                <w:kern w:val="0"/>
                <w:sz w:val="20"/>
                <w:szCs w:val="20"/>
                <w:lang w:bidi="ar"/>
              </w:rPr>
              <w:t>校准时间：晶圆校准时间：＜50s，探针校准时间＜50s；</w:t>
            </w:r>
          </w:p>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5）</w:t>
            </w:r>
            <w:r>
              <w:rPr>
                <w:rFonts w:hint="default" w:ascii="Times New Roman" w:hAnsi="Times New Roman" w:eastAsia="仿宋_GB2312" w:cs="Times New Roman"/>
                <w:color w:val="000000"/>
                <w:kern w:val="0"/>
                <w:sz w:val="20"/>
                <w:szCs w:val="20"/>
                <w:lang w:bidi="ar"/>
              </w:rPr>
              <w:t>CHUCK吸盘温度范围:RT-150℃±1℃；</w:t>
            </w:r>
          </w:p>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测试压力：50kg及以上；</w:t>
            </w:r>
          </w:p>
          <w:p>
            <w:pPr>
              <w:widowControl/>
              <w:spacing w:line="23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000000"/>
                <w:kern w:val="0"/>
                <w:sz w:val="20"/>
                <w:szCs w:val="20"/>
                <w:lang w:val="en-US" w:eastAsia="zh-CN" w:bidi="ar"/>
              </w:rPr>
              <w:t>6）</w:t>
            </w:r>
            <w:r>
              <w:rPr>
                <w:rFonts w:hint="default" w:ascii="Times New Roman" w:hAnsi="Times New Roman" w:eastAsia="仿宋_GB2312" w:cs="Times New Roman"/>
                <w:color w:val="000000"/>
                <w:kern w:val="0"/>
                <w:sz w:val="20"/>
                <w:szCs w:val="20"/>
                <w:lang w:bidi="ar"/>
              </w:rPr>
              <w:t>Crown/Kelvin探针识别精度：±1.5μm。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i w:val="0"/>
                <w:color w:val="000000"/>
                <w:kern w:val="0"/>
                <w:sz w:val="20"/>
                <w:szCs w:val="20"/>
                <w:u w:val="none"/>
                <w:lang w:val="en-US" w:eastAsia="zh-CN" w:bidi="ar"/>
              </w:rPr>
              <w:t>47</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新一代信息技术装备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集成电路制造装备</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功率芯片模组智能封装测试线</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1）</w:t>
            </w:r>
            <w:r>
              <w:rPr>
                <w:rFonts w:hint="default" w:ascii="Times New Roman" w:hAnsi="Times New Roman" w:eastAsia="仿宋_GB2312" w:cs="Times New Roman"/>
                <w:color w:val="000000"/>
                <w:kern w:val="0"/>
                <w:sz w:val="20"/>
                <w:szCs w:val="20"/>
                <w:lang w:bidi="ar"/>
              </w:rPr>
              <w:t>灌胶固化生产节拍：每件≤15秒；</w:t>
            </w:r>
          </w:p>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2）</w:t>
            </w:r>
            <w:r>
              <w:rPr>
                <w:rFonts w:hint="default" w:ascii="Times New Roman" w:hAnsi="Times New Roman" w:eastAsia="仿宋_GB2312" w:cs="Times New Roman"/>
                <w:color w:val="000000"/>
                <w:kern w:val="0"/>
                <w:sz w:val="20"/>
                <w:szCs w:val="20"/>
                <w:lang w:bidi="ar"/>
              </w:rPr>
              <w:t>封装测试生产节拍：每件≤20秒；</w:t>
            </w:r>
          </w:p>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3）</w:t>
            </w:r>
            <w:r>
              <w:rPr>
                <w:rFonts w:hint="default" w:ascii="Times New Roman" w:hAnsi="Times New Roman" w:eastAsia="仿宋_GB2312" w:cs="Times New Roman"/>
                <w:color w:val="000000"/>
                <w:kern w:val="0"/>
                <w:sz w:val="20"/>
                <w:szCs w:val="20"/>
                <w:lang w:bidi="ar"/>
              </w:rPr>
              <w:t>电压测量范围：100V-6500V；</w:t>
            </w:r>
          </w:p>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4）</w:t>
            </w:r>
            <w:r>
              <w:rPr>
                <w:rFonts w:hint="default" w:ascii="Times New Roman" w:hAnsi="Times New Roman" w:eastAsia="仿宋_GB2312" w:cs="Times New Roman"/>
                <w:color w:val="000000"/>
                <w:kern w:val="0"/>
                <w:sz w:val="20"/>
                <w:szCs w:val="20"/>
                <w:lang w:bidi="ar"/>
              </w:rPr>
              <w:t>电流测量范围：50A-9000A；</w:t>
            </w:r>
          </w:p>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5）</w:t>
            </w:r>
            <w:r>
              <w:rPr>
                <w:rFonts w:hint="default" w:ascii="Times New Roman" w:hAnsi="Times New Roman" w:eastAsia="仿宋_GB2312" w:cs="Times New Roman"/>
                <w:color w:val="000000"/>
                <w:kern w:val="0"/>
                <w:sz w:val="20"/>
                <w:szCs w:val="20"/>
                <w:lang w:bidi="ar"/>
              </w:rPr>
              <w:t>键合时间：2min/件；</w:t>
            </w:r>
          </w:p>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6）</w:t>
            </w:r>
            <w:r>
              <w:rPr>
                <w:rFonts w:hint="default" w:ascii="Times New Roman" w:hAnsi="Times New Roman" w:eastAsia="仿宋_GB2312" w:cs="Times New Roman"/>
                <w:color w:val="000000"/>
                <w:kern w:val="0"/>
                <w:sz w:val="20"/>
                <w:szCs w:val="20"/>
                <w:lang w:bidi="ar"/>
              </w:rPr>
              <w:t>位移重复定位精度：±0.02mm；</w:t>
            </w:r>
          </w:p>
          <w:p>
            <w:pPr>
              <w:widowControl/>
              <w:spacing w:line="23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000000"/>
                <w:kern w:val="0"/>
                <w:sz w:val="20"/>
                <w:szCs w:val="20"/>
                <w:lang w:val="en-US" w:eastAsia="zh-CN" w:bidi="ar"/>
              </w:rPr>
              <w:t>7）</w:t>
            </w:r>
            <w:r>
              <w:rPr>
                <w:rFonts w:hint="default" w:ascii="Times New Roman" w:hAnsi="Times New Roman" w:eastAsia="仿宋_GB2312" w:cs="Times New Roman"/>
                <w:color w:val="000000"/>
                <w:kern w:val="0"/>
                <w:sz w:val="20"/>
                <w:szCs w:val="20"/>
                <w:lang w:bidi="ar"/>
              </w:rPr>
              <w:t>温度测量范围：0℃-200℃，测量精度：±0.1%。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i w:val="0"/>
                <w:color w:val="000000"/>
                <w:kern w:val="0"/>
                <w:sz w:val="20"/>
                <w:szCs w:val="20"/>
                <w:u w:val="none"/>
                <w:lang w:val="en-US" w:eastAsia="zh-CN" w:bidi="ar"/>
              </w:rPr>
              <w:t>48</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关键基础件</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关键零部件</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满足13500N齿条推力电动助力转向器</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1）</w:t>
            </w:r>
            <w:r>
              <w:rPr>
                <w:rFonts w:hint="default" w:ascii="Times New Roman" w:hAnsi="Times New Roman" w:eastAsia="仿宋_GB2312" w:cs="Times New Roman"/>
                <w:color w:val="000000"/>
                <w:kern w:val="0"/>
                <w:sz w:val="20"/>
                <w:szCs w:val="20"/>
                <w:lang w:bidi="ar"/>
              </w:rPr>
              <w:t>最大齿条推力：13500N</w:t>
            </w:r>
            <w:r>
              <w:rPr>
                <w:rFonts w:hint="default" w:ascii="Times New Roman" w:hAnsi="Times New Roman" w:eastAsia="仿宋_GB2312" w:cs="Times New Roman"/>
                <w:color w:val="000000"/>
                <w:kern w:val="0"/>
                <w:sz w:val="20"/>
                <w:szCs w:val="20"/>
                <w:lang w:eastAsia="zh-CN" w:bidi="ar"/>
              </w:rPr>
              <w:t>；</w:t>
            </w:r>
          </w:p>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2）</w:t>
            </w:r>
            <w:r>
              <w:rPr>
                <w:rFonts w:hint="default" w:ascii="Times New Roman" w:hAnsi="Times New Roman" w:eastAsia="仿宋_GB2312" w:cs="Times New Roman"/>
                <w:color w:val="000000"/>
                <w:kern w:val="0"/>
                <w:sz w:val="20"/>
                <w:szCs w:val="20"/>
                <w:lang w:bidi="ar"/>
              </w:rPr>
              <w:t>助力扭矩输出：115Nm</w:t>
            </w:r>
            <w:r>
              <w:rPr>
                <w:rFonts w:hint="default" w:ascii="Times New Roman" w:hAnsi="Times New Roman" w:eastAsia="仿宋_GB2312" w:cs="Times New Roman"/>
                <w:color w:val="000000"/>
                <w:kern w:val="0"/>
                <w:sz w:val="20"/>
                <w:szCs w:val="20"/>
                <w:lang w:eastAsia="zh-CN" w:bidi="ar"/>
              </w:rPr>
              <w:t>，</w:t>
            </w:r>
            <w:r>
              <w:rPr>
                <w:rFonts w:hint="default" w:ascii="Times New Roman" w:hAnsi="Times New Roman" w:eastAsia="仿宋_GB2312" w:cs="Times New Roman"/>
                <w:color w:val="000000"/>
                <w:kern w:val="0"/>
                <w:sz w:val="20"/>
                <w:szCs w:val="20"/>
                <w:lang w:bidi="ar"/>
              </w:rPr>
              <w:t>空载扭矩：5Nm以下</w:t>
            </w:r>
            <w:r>
              <w:rPr>
                <w:rFonts w:hint="default" w:ascii="Times New Roman" w:hAnsi="Times New Roman" w:eastAsia="仿宋_GB2312" w:cs="Times New Roman"/>
                <w:color w:val="000000"/>
                <w:kern w:val="0"/>
                <w:sz w:val="20"/>
                <w:szCs w:val="20"/>
                <w:lang w:eastAsia="zh-CN" w:bidi="ar"/>
              </w:rPr>
              <w:t>，</w:t>
            </w:r>
            <w:r>
              <w:rPr>
                <w:rFonts w:hint="default" w:ascii="Times New Roman" w:hAnsi="Times New Roman" w:eastAsia="仿宋_GB2312" w:cs="Times New Roman"/>
                <w:color w:val="000000"/>
                <w:kern w:val="0"/>
                <w:sz w:val="20"/>
                <w:szCs w:val="20"/>
                <w:lang w:bidi="ar"/>
              </w:rPr>
              <w:t>扭矩波动1.5Nm</w:t>
            </w:r>
            <w:r>
              <w:rPr>
                <w:rFonts w:hint="default" w:ascii="Times New Roman" w:hAnsi="Times New Roman" w:eastAsia="仿宋_GB2312" w:cs="Times New Roman"/>
                <w:color w:val="000000"/>
                <w:kern w:val="0"/>
                <w:sz w:val="20"/>
                <w:szCs w:val="20"/>
                <w:lang w:eastAsia="zh-CN" w:bidi="ar"/>
              </w:rPr>
              <w:t>；</w:t>
            </w:r>
          </w:p>
          <w:p>
            <w:pPr>
              <w:widowControl/>
              <w:spacing w:line="23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000000"/>
                <w:kern w:val="0"/>
                <w:sz w:val="20"/>
                <w:szCs w:val="20"/>
                <w:lang w:val="en-US" w:eastAsia="zh-CN" w:bidi="ar"/>
              </w:rPr>
              <w:t>3）</w:t>
            </w:r>
            <w:r>
              <w:rPr>
                <w:rFonts w:hint="default" w:ascii="Times New Roman" w:hAnsi="Times New Roman" w:eastAsia="仿宋_GB2312" w:cs="Times New Roman"/>
                <w:color w:val="000000"/>
                <w:kern w:val="0"/>
                <w:sz w:val="20"/>
                <w:szCs w:val="20"/>
                <w:lang w:bidi="ar"/>
              </w:rPr>
              <w:t>逆推力：550N max</w:t>
            </w:r>
            <w:r>
              <w:rPr>
                <w:rFonts w:hint="default" w:ascii="Times New Roman" w:hAnsi="Times New Roman" w:eastAsia="仿宋_GB2312" w:cs="Times New Roman"/>
                <w:color w:val="000000"/>
                <w:kern w:val="0"/>
                <w:sz w:val="20"/>
                <w:szCs w:val="20"/>
                <w:lang w:eastAsia="zh-CN" w:bidi="ar"/>
              </w:rPr>
              <w:t>，</w:t>
            </w:r>
            <w:r>
              <w:rPr>
                <w:rFonts w:hint="default" w:ascii="Times New Roman" w:hAnsi="Times New Roman" w:eastAsia="仿宋_GB2312" w:cs="Times New Roman"/>
                <w:color w:val="000000"/>
                <w:kern w:val="0"/>
                <w:sz w:val="20"/>
                <w:szCs w:val="20"/>
                <w:lang w:bidi="ar"/>
              </w:rPr>
              <w:t>逆推波动：180N max</w:t>
            </w:r>
            <w:r>
              <w:rPr>
                <w:rFonts w:hint="default" w:ascii="Times New Roman" w:hAnsi="Times New Roman" w:eastAsia="仿宋_GB2312" w:cs="Times New Roman"/>
                <w:color w:val="000000"/>
                <w:kern w:val="0"/>
                <w:sz w:val="20"/>
                <w:szCs w:val="20"/>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i w:val="0"/>
                <w:color w:val="000000"/>
                <w:kern w:val="0"/>
                <w:sz w:val="20"/>
                <w:szCs w:val="20"/>
                <w:u w:val="none"/>
                <w:lang w:val="en-US" w:eastAsia="zh-CN" w:bidi="ar"/>
              </w:rPr>
              <w:t>49</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关键基础件</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关键零部件</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铁基无铜不锈钢油冷器</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1）</w:t>
            </w:r>
            <w:r>
              <w:rPr>
                <w:rFonts w:hint="default" w:ascii="Times New Roman" w:hAnsi="Times New Roman" w:eastAsia="仿宋_GB2312" w:cs="Times New Roman"/>
                <w:color w:val="000000"/>
                <w:kern w:val="0"/>
                <w:sz w:val="20"/>
                <w:szCs w:val="20"/>
                <w:lang w:bidi="ar"/>
              </w:rPr>
              <w:t>压力脉冲试验：通过0-3.1MPa，5000次，再进行0-1.8MPa，100万次脉冲试验；</w:t>
            </w:r>
          </w:p>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2）</w:t>
            </w:r>
            <w:r>
              <w:rPr>
                <w:rFonts w:hint="default" w:ascii="Times New Roman" w:hAnsi="Times New Roman" w:eastAsia="仿宋_GB2312" w:cs="Times New Roman"/>
                <w:color w:val="000000"/>
                <w:kern w:val="0"/>
                <w:sz w:val="20"/>
                <w:szCs w:val="20"/>
                <w:lang w:bidi="ar"/>
              </w:rPr>
              <w:t>静压试验：压力6.55MPa，保压10s，不允许有塑形变形，爆破压力＞12MPa</w:t>
            </w:r>
            <w:r>
              <w:rPr>
                <w:rFonts w:hint="default" w:ascii="Times New Roman" w:hAnsi="Times New Roman" w:eastAsia="仿宋_GB2312" w:cs="Times New Roman"/>
                <w:color w:val="000000"/>
                <w:kern w:val="0"/>
                <w:sz w:val="20"/>
                <w:szCs w:val="20"/>
                <w:lang w:eastAsia="zh-CN" w:bidi="ar"/>
              </w:rPr>
              <w:t>；</w:t>
            </w:r>
          </w:p>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3）</w:t>
            </w:r>
            <w:r>
              <w:rPr>
                <w:rFonts w:hint="default" w:ascii="Times New Roman" w:hAnsi="Times New Roman" w:eastAsia="仿宋_GB2312" w:cs="Times New Roman"/>
                <w:color w:val="000000"/>
                <w:kern w:val="0"/>
                <w:sz w:val="20"/>
                <w:szCs w:val="20"/>
                <w:lang w:bidi="ar"/>
              </w:rPr>
              <w:t>振动试验：注满水，频率为100Hz-250Hz，加速度20m/s²,X,Y,Z方向分别振动25h</w:t>
            </w:r>
            <w:r>
              <w:rPr>
                <w:rFonts w:hint="default" w:ascii="Times New Roman" w:hAnsi="Times New Roman" w:eastAsia="仿宋_GB2312" w:cs="Times New Roman"/>
                <w:color w:val="000000"/>
                <w:kern w:val="0"/>
                <w:sz w:val="20"/>
                <w:szCs w:val="20"/>
                <w:lang w:eastAsia="zh-CN" w:bidi="ar"/>
              </w:rPr>
              <w:t>；</w:t>
            </w:r>
          </w:p>
          <w:p>
            <w:pPr>
              <w:widowControl/>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4）</w:t>
            </w:r>
            <w:r>
              <w:rPr>
                <w:rFonts w:hint="default" w:ascii="Times New Roman" w:hAnsi="Times New Roman" w:eastAsia="仿宋_GB2312" w:cs="Times New Roman"/>
                <w:color w:val="000000"/>
                <w:kern w:val="0"/>
                <w:sz w:val="20"/>
                <w:szCs w:val="20"/>
                <w:lang w:bidi="ar"/>
              </w:rPr>
              <w:t>在试验3完成后,在1.8MPa-2.0MPa 的压力下,不允许泄漏</w:t>
            </w:r>
            <w:r>
              <w:rPr>
                <w:rFonts w:hint="default" w:ascii="Times New Roman" w:hAnsi="Times New Roman" w:eastAsia="仿宋_GB2312" w:cs="Times New Roman"/>
                <w:color w:val="000000"/>
                <w:kern w:val="0"/>
                <w:sz w:val="20"/>
                <w:szCs w:val="20"/>
                <w:lang w:eastAsia="zh-CN" w:bidi="ar"/>
              </w:rPr>
              <w:t>；</w:t>
            </w:r>
          </w:p>
          <w:p>
            <w:pPr>
              <w:widowControl/>
              <w:spacing w:line="23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000000"/>
                <w:kern w:val="0"/>
                <w:sz w:val="20"/>
                <w:szCs w:val="20"/>
                <w:lang w:val="en-US" w:eastAsia="zh-CN" w:bidi="ar"/>
              </w:rPr>
              <w:t>5）</w:t>
            </w:r>
            <w:r>
              <w:rPr>
                <w:rFonts w:hint="default" w:ascii="Times New Roman" w:hAnsi="Times New Roman" w:eastAsia="仿宋_GB2312" w:cs="Times New Roman"/>
                <w:color w:val="000000"/>
                <w:kern w:val="0"/>
                <w:sz w:val="20"/>
                <w:szCs w:val="20"/>
                <w:lang w:bidi="ar"/>
              </w:rPr>
              <w:t>盐雾试验：按照ASTM G85 Annex3 进行试验，持续200h，产品无泄露。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i w:val="0"/>
                <w:color w:val="000000"/>
                <w:kern w:val="0"/>
                <w:sz w:val="20"/>
                <w:szCs w:val="20"/>
                <w:u w:val="none"/>
                <w:lang w:val="en-US" w:eastAsia="zh-CN" w:bidi="ar"/>
              </w:rPr>
              <w:t>50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关键基础件</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高性能泵阀</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第四代核反应堆主泵（金属液态泵）</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1）</w:t>
            </w:r>
            <w:r>
              <w:rPr>
                <w:rFonts w:hint="default" w:ascii="Times New Roman" w:hAnsi="Times New Roman" w:eastAsia="仿宋_GB2312" w:cs="Times New Roman"/>
                <w:color w:val="000000"/>
                <w:kern w:val="0"/>
                <w:sz w:val="20"/>
                <w:szCs w:val="20"/>
                <w:lang w:bidi="ar"/>
              </w:rPr>
              <w:t>介质：钠；</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2）</w:t>
            </w:r>
            <w:r>
              <w:rPr>
                <w:rFonts w:hint="default" w:ascii="Times New Roman" w:hAnsi="Times New Roman" w:eastAsia="仿宋_GB2312" w:cs="Times New Roman"/>
                <w:color w:val="000000"/>
                <w:kern w:val="0"/>
                <w:sz w:val="20"/>
                <w:szCs w:val="20"/>
                <w:lang w:bidi="ar"/>
              </w:rPr>
              <w:t>流量：&gt;15000m3 /h</w:t>
            </w:r>
            <w:r>
              <w:rPr>
                <w:rFonts w:hint="default" w:ascii="Times New Roman" w:hAnsi="Times New Roman" w:eastAsia="仿宋_GB2312" w:cs="Times New Roman"/>
                <w:color w:val="000000"/>
                <w:kern w:val="0"/>
                <w:sz w:val="20"/>
                <w:szCs w:val="20"/>
                <w:lang w:eastAsia="zh-CN" w:bidi="ar"/>
              </w:rPr>
              <w:t>；</w:t>
            </w:r>
            <w:r>
              <w:rPr>
                <w:rFonts w:hint="default" w:ascii="Times New Roman" w:hAnsi="Times New Roman" w:eastAsia="仿宋_GB2312" w:cs="Times New Roman"/>
                <w:color w:val="000000"/>
                <w:kern w:val="0"/>
                <w:sz w:val="20"/>
                <w:szCs w:val="20"/>
                <w:lang w:bidi="ar"/>
              </w:rPr>
              <w:t xml:space="preserve"> </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3）</w:t>
            </w:r>
            <w:r>
              <w:rPr>
                <w:rFonts w:hint="default" w:ascii="Times New Roman" w:hAnsi="Times New Roman" w:eastAsia="仿宋_GB2312" w:cs="Times New Roman"/>
                <w:color w:val="000000"/>
                <w:kern w:val="0"/>
                <w:sz w:val="20"/>
                <w:szCs w:val="20"/>
                <w:lang w:bidi="ar"/>
              </w:rPr>
              <w:t>容量：&gt;4000KW</w:t>
            </w:r>
            <w:r>
              <w:rPr>
                <w:rFonts w:hint="default" w:ascii="Times New Roman" w:hAnsi="Times New Roman" w:eastAsia="仿宋_GB2312" w:cs="Times New Roman"/>
                <w:color w:val="000000"/>
                <w:kern w:val="0"/>
                <w:sz w:val="20"/>
                <w:szCs w:val="20"/>
                <w:lang w:eastAsia="zh-CN" w:bidi="ar"/>
              </w:rPr>
              <w:t>；</w:t>
            </w:r>
            <w:r>
              <w:rPr>
                <w:rFonts w:hint="default" w:ascii="Times New Roman" w:hAnsi="Times New Roman" w:eastAsia="仿宋_GB2312" w:cs="Times New Roman"/>
                <w:color w:val="000000"/>
                <w:kern w:val="0"/>
                <w:sz w:val="20"/>
                <w:szCs w:val="20"/>
                <w:lang w:bidi="ar"/>
              </w:rPr>
              <w:t xml:space="preserve"> </w:t>
            </w:r>
          </w:p>
          <w:p>
            <w:pPr>
              <w:widowControl/>
              <w:spacing w:line="24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000000"/>
                <w:kern w:val="0"/>
                <w:sz w:val="20"/>
                <w:szCs w:val="20"/>
                <w:lang w:val="en-US" w:eastAsia="zh-CN" w:bidi="ar"/>
              </w:rPr>
              <w:t>4）</w:t>
            </w:r>
            <w:r>
              <w:rPr>
                <w:rFonts w:hint="default" w:ascii="Times New Roman" w:hAnsi="Times New Roman" w:eastAsia="仿宋_GB2312" w:cs="Times New Roman"/>
                <w:color w:val="000000"/>
                <w:kern w:val="0"/>
                <w:sz w:val="20"/>
                <w:szCs w:val="20"/>
                <w:lang w:bidi="ar"/>
              </w:rPr>
              <w:t>泵型式：混流、轴流、离心泵</w:t>
            </w:r>
            <w:r>
              <w:rPr>
                <w:rFonts w:hint="default" w:ascii="Times New Roman" w:hAnsi="Times New Roman" w:eastAsia="仿宋_GB2312" w:cs="Times New Roman"/>
                <w:color w:val="000000"/>
                <w:kern w:val="0"/>
                <w:sz w:val="20"/>
                <w:szCs w:val="20"/>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i w:val="0"/>
                <w:color w:val="000000"/>
                <w:kern w:val="0"/>
                <w:sz w:val="20"/>
                <w:szCs w:val="20"/>
                <w:u w:val="none"/>
                <w:lang w:val="en-US" w:eastAsia="zh-CN" w:bidi="ar"/>
              </w:rPr>
              <w:t>51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关键基础件</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高性能泵阀</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波纹管泵（风囊泵）</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1）</w:t>
            </w:r>
            <w:r>
              <w:rPr>
                <w:rFonts w:hint="default" w:ascii="Times New Roman" w:hAnsi="Times New Roman" w:eastAsia="仿宋_GB2312" w:cs="Times New Roman"/>
                <w:color w:val="000000"/>
                <w:kern w:val="0"/>
                <w:sz w:val="20"/>
                <w:szCs w:val="20"/>
                <w:lang w:bidi="ar"/>
              </w:rPr>
              <w:t>流量范围：BP15 0~15L/min 、BP30 0~30L/min</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2）</w:t>
            </w:r>
            <w:r>
              <w:rPr>
                <w:rFonts w:hint="default" w:ascii="Times New Roman" w:hAnsi="Times New Roman" w:eastAsia="仿宋_GB2312" w:cs="Times New Roman"/>
                <w:color w:val="000000"/>
                <w:kern w:val="0"/>
                <w:sz w:val="20"/>
                <w:szCs w:val="20"/>
                <w:lang w:bidi="ar"/>
              </w:rPr>
              <w:t>增压能力：BP15≥4.0bar、BP30≥4.2bar、 BP60≥4.5bar</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3）</w:t>
            </w:r>
            <w:r>
              <w:rPr>
                <w:rFonts w:hint="default" w:ascii="Times New Roman" w:hAnsi="Times New Roman" w:eastAsia="仿宋_GB2312" w:cs="Times New Roman"/>
                <w:color w:val="000000"/>
                <w:kern w:val="0"/>
                <w:sz w:val="20"/>
                <w:szCs w:val="20"/>
                <w:lang w:bidi="ar"/>
              </w:rPr>
              <w:t>温度范围：5℃~180℃</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4）</w:t>
            </w:r>
            <w:r>
              <w:rPr>
                <w:rFonts w:hint="default" w:ascii="Times New Roman" w:hAnsi="Times New Roman" w:eastAsia="仿宋_GB2312" w:cs="Times New Roman"/>
                <w:color w:val="000000"/>
                <w:kern w:val="0"/>
                <w:sz w:val="20"/>
                <w:szCs w:val="20"/>
                <w:lang w:bidi="ar"/>
              </w:rPr>
              <w:t>颗粒析出：＜0.1个/ml@≥100nm</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5）</w:t>
            </w:r>
            <w:r>
              <w:rPr>
                <w:rFonts w:hint="default" w:ascii="Times New Roman" w:hAnsi="Times New Roman" w:eastAsia="仿宋_GB2312" w:cs="Times New Roman"/>
                <w:color w:val="000000"/>
                <w:kern w:val="0"/>
                <w:sz w:val="20"/>
                <w:szCs w:val="20"/>
                <w:lang w:bidi="ar"/>
              </w:rPr>
              <w:t>压力脉动:BP15≤0.3bar 、BP30≤0.55bar、 BP60≤0.7bar</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6）</w:t>
            </w:r>
            <w:r>
              <w:rPr>
                <w:rFonts w:hint="default" w:ascii="Times New Roman" w:hAnsi="Times New Roman" w:eastAsia="仿宋_GB2312" w:cs="Times New Roman"/>
                <w:color w:val="000000"/>
                <w:kern w:val="0"/>
                <w:sz w:val="20"/>
                <w:szCs w:val="20"/>
                <w:lang w:bidi="ar"/>
              </w:rPr>
              <w:t>金属离子析出：≤50μg/m2</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000000"/>
                <w:kern w:val="0"/>
                <w:sz w:val="20"/>
                <w:szCs w:val="20"/>
                <w:lang w:val="en-US" w:eastAsia="zh-CN" w:bidi="ar"/>
              </w:rPr>
              <w:t>7）</w:t>
            </w:r>
            <w:r>
              <w:rPr>
                <w:rFonts w:hint="default" w:ascii="Times New Roman" w:hAnsi="Times New Roman" w:eastAsia="仿宋_GB2312" w:cs="Times New Roman"/>
                <w:color w:val="000000"/>
                <w:kern w:val="0"/>
                <w:sz w:val="20"/>
                <w:szCs w:val="20"/>
                <w:lang w:bidi="ar"/>
              </w:rPr>
              <w:t>TOC析出：≤80000μg/m2</w:t>
            </w:r>
            <w:r>
              <w:rPr>
                <w:rFonts w:hint="default" w:ascii="Times New Roman" w:hAnsi="Times New Roman" w:eastAsia="仿宋_GB2312" w:cs="Times New Roman"/>
                <w:color w:val="000000"/>
                <w:kern w:val="0"/>
                <w:sz w:val="20"/>
                <w:szCs w:val="20"/>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i w:val="0"/>
                <w:color w:val="000000"/>
                <w:kern w:val="0"/>
                <w:sz w:val="20"/>
                <w:szCs w:val="20"/>
                <w:u w:val="none"/>
                <w:lang w:val="en-US" w:eastAsia="zh-CN" w:bidi="ar"/>
              </w:rPr>
              <w:t>52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关键基础件</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sz w:val="20"/>
                <w:szCs w:val="20"/>
              </w:rPr>
              <w:t>高性能泵阀</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机械式压差换向双线集中润滑系统</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1）</w:t>
            </w:r>
            <w:r>
              <w:rPr>
                <w:rFonts w:hint="default" w:ascii="Times New Roman" w:hAnsi="Times New Roman" w:eastAsia="仿宋_GB2312" w:cs="Times New Roman"/>
                <w:color w:val="000000"/>
                <w:kern w:val="0"/>
                <w:sz w:val="20"/>
                <w:szCs w:val="20"/>
                <w:lang w:bidi="ar"/>
              </w:rPr>
              <w:t>公称压力：35MPa；</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2）</w:t>
            </w:r>
            <w:r>
              <w:rPr>
                <w:rFonts w:hint="default" w:ascii="Times New Roman" w:hAnsi="Times New Roman" w:eastAsia="仿宋_GB2312" w:cs="Times New Roman"/>
                <w:color w:val="000000"/>
                <w:kern w:val="0"/>
                <w:sz w:val="20"/>
                <w:szCs w:val="20"/>
                <w:lang w:bidi="ar"/>
              </w:rPr>
              <w:t>公称排量：≥12ml/min；</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3）</w:t>
            </w:r>
            <w:r>
              <w:rPr>
                <w:rFonts w:hint="default" w:ascii="Times New Roman" w:hAnsi="Times New Roman" w:eastAsia="仿宋_GB2312" w:cs="Times New Roman"/>
                <w:color w:val="000000"/>
                <w:kern w:val="0"/>
                <w:sz w:val="20"/>
                <w:szCs w:val="20"/>
                <w:lang w:bidi="ar"/>
              </w:rPr>
              <w:t>溢流压力：35MPa；</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4）</w:t>
            </w:r>
            <w:r>
              <w:rPr>
                <w:rFonts w:hint="default" w:ascii="Times New Roman" w:hAnsi="Times New Roman" w:eastAsia="仿宋_GB2312" w:cs="Times New Roman"/>
                <w:color w:val="000000"/>
                <w:kern w:val="0"/>
                <w:sz w:val="20"/>
                <w:szCs w:val="20"/>
                <w:lang w:bidi="ar"/>
              </w:rPr>
              <w:t>输入电压：DC24V</w:t>
            </w:r>
            <w:r>
              <w:rPr>
                <w:rFonts w:hint="default" w:ascii="Times New Roman" w:hAnsi="Times New Roman" w:cs="Times New Roman"/>
                <w:color w:val="000000"/>
                <w:kern w:val="0"/>
                <w:sz w:val="20"/>
                <w:szCs w:val="20"/>
                <w:lang w:eastAsia="zh-CN" w:bidi="ar"/>
              </w:rPr>
              <w:t>，</w:t>
            </w:r>
            <w:r>
              <w:rPr>
                <w:rFonts w:hint="default" w:ascii="Times New Roman" w:hAnsi="Times New Roman" w:eastAsia="仿宋_GB2312" w:cs="Times New Roman"/>
                <w:color w:val="000000"/>
                <w:kern w:val="0"/>
                <w:sz w:val="20"/>
                <w:szCs w:val="20"/>
                <w:lang w:bidi="ar"/>
              </w:rPr>
              <w:t>电机功率：≥50W，扭矩＞17N.m；</w:t>
            </w:r>
          </w:p>
          <w:p>
            <w:pPr>
              <w:widowControl/>
              <w:spacing w:line="24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000000"/>
                <w:kern w:val="0"/>
                <w:sz w:val="20"/>
                <w:szCs w:val="20"/>
                <w:lang w:val="en-US" w:eastAsia="zh-CN" w:bidi="ar"/>
              </w:rPr>
              <w:t>5）</w:t>
            </w:r>
            <w:r>
              <w:rPr>
                <w:rFonts w:hint="default" w:ascii="Times New Roman" w:hAnsi="Times New Roman" w:eastAsia="仿宋_GB2312" w:cs="Times New Roman"/>
                <w:color w:val="000000"/>
                <w:kern w:val="0"/>
                <w:sz w:val="20"/>
                <w:szCs w:val="20"/>
                <w:lang w:bidi="ar"/>
              </w:rPr>
              <w:t>防护等级：IP67</w:t>
            </w:r>
            <w:r>
              <w:rPr>
                <w:rFonts w:hint="default" w:ascii="Times New Roman" w:hAnsi="Times New Roman" w:cs="Times New Roman"/>
                <w:color w:val="000000"/>
                <w:kern w:val="0"/>
                <w:sz w:val="20"/>
                <w:szCs w:val="20"/>
                <w:lang w:eastAsia="zh-CN" w:bidi="ar"/>
              </w:rPr>
              <w:t>，</w:t>
            </w:r>
            <w:r>
              <w:rPr>
                <w:rFonts w:hint="default" w:ascii="Times New Roman" w:hAnsi="Times New Roman" w:eastAsia="仿宋_GB2312" w:cs="Times New Roman"/>
                <w:color w:val="000000"/>
                <w:kern w:val="0"/>
                <w:sz w:val="20"/>
                <w:szCs w:val="20"/>
                <w:lang w:bidi="ar"/>
              </w:rPr>
              <w:t>环境适应性：-25℃-60℃。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5"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i w:val="0"/>
                <w:color w:val="000000"/>
                <w:kern w:val="0"/>
                <w:sz w:val="20"/>
                <w:szCs w:val="20"/>
                <w:u w:val="none"/>
                <w:lang w:val="en-US" w:eastAsia="zh-CN" w:bidi="ar"/>
              </w:rPr>
              <w:t>53</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关键基础件</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高端轴承</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核电蒸汽发生器支撑用向心关节轴承</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1）</w:t>
            </w:r>
            <w:r>
              <w:rPr>
                <w:rFonts w:hint="default" w:ascii="Times New Roman" w:hAnsi="Times New Roman" w:eastAsia="仿宋_GB2312" w:cs="Times New Roman"/>
                <w:color w:val="000000"/>
                <w:kern w:val="0"/>
                <w:sz w:val="20"/>
                <w:szCs w:val="20"/>
                <w:lang w:bidi="ar"/>
              </w:rPr>
              <w:t>产品的设计寿命为60 年，在寿命期内产品至少经受800 次摆动/转动，全寿命内工作面摩擦系数≤0</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2）</w:t>
            </w:r>
            <w:r>
              <w:rPr>
                <w:rFonts w:hint="default" w:ascii="Times New Roman" w:hAnsi="Times New Roman" w:eastAsia="仿宋_GB2312" w:cs="Times New Roman"/>
                <w:color w:val="000000"/>
                <w:kern w:val="0"/>
                <w:sz w:val="20"/>
                <w:szCs w:val="20"/>
                <w:lang w:bidi="ar"/>
              </w:rPr>
              <w:t>高承载，球铰的最大单位载荷≥400Mpa，最高使用温度325℃，耐γ射线辐照量≥5 .26×105G</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000000"/>
                <w:kern w:val="0"/>
                <w:sz w:val="20"/>
                <w:szCs w:val="20"/>
                <w:lang w:val="en-US" w:eastAsia="zh-CN" w:bidi="ar"/>
              </w:rPr>
              <w:t>3）</w:t>
            </w:r>
            <w:r>
              <w:rPr>
                <w:rFonts w:hint="default" w:ascii="Times New Roman" w:hAnsi="Times New Roman" w:eastAsia="仿宋_GB2312" w:cs="Times New Roman"/>
                <w:color w:val="000000"/>
                <w:kern w:val="0"/>
                <w:sz w:val="20"/>
                <w:szCs w:val="20"/>
                <w:lang w:bidi="ar"/>
              </w:rPr>
              <w:t>球铰最大转动/摆动角度不小于±5°，润滑面表面粗糙度Ra≤0.8um</w:t>
            </w:r>
            <w:r>
              <w:rPr>
                <w:rFonts w:hint="default" w:ascii="Times New Roman" w:hAnsi="Times New Roman" w:eastAsia="仿宋_GB2312" w:cs="Times New Roman"/>
                <w:color w:val="000000"/>
                <w:kern w:val="0"/>
                <w:sz w:val="20"/>
                <w:szCs w:val="20"/>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58"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i w:val="0"/>
                <w:color w:val="000000"/>
                <w:kern w:val="0"/>
                <w:sz w:val="20"/>
                <w:szCs w:val="20"/>
                <w:u w:val="none"/>
                <w:lang w:val="en-US" w:eastAsia="zh-CN" w:bidi="ar"/>
              </w:rPr>
              <w:t>54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关键基础件</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高性能泵阀</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大型水利枢纽及抽水蓄能用进水球阀</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1）</w:t>
            </w:r>
            <w:r>
              <w:rPr>
                <w:rFonts w:hint="default" w:ascii="Times New Roman" w:hAnsi="Times New Roman" w:eastAsia="仿宋_GB2312" w:cs="Times New Roman"/>
                <w:color w:val="000000"/>
                <w:kern w:val="0"/>
                <w:sz w:val="20"/>
                <w:szCs w:val="20"/>
                <w:lang w:bidi="ar"/>
              </w:rPr>
              <w:t>大型球阀直径≥1200mm，球阀结构长度≥3600mm</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2）</w:t>
            </w:r>
            <w:r>
              <w:rPr>
                <w:rFonts w:hint="default" w:ascii="Times New Roman" w:hAnsi="Times New Roman" w:eastAsia="仿宋_GB2312" w:cs="Times New Roman"/>
                <w:color w:val="000000"/>
                <w:kern w:val="0"/>
                <w:sz w:val="20"/>
                <w:szCs w:val="20"/>
                <w:lang w:bidi="ar"/>
              </w:rPr>
              <w:t>阀体强度试验≥7.05MPa（700m米级水头），球阀壳体无变形，无渗漏</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000000"/>
                <w:kern w:val="0"/>
                <w:sz w:val="20"/>
                <w:szCs w:val="20"/>
                <w:lang w:val="en-US" w:eastAsia="zh-CN" w:bidi="ar"/>
              </w:rPr>
              <w:t>3）</w:t>
            </w:r>
            <w:r>
              <w:rPr>
                <w:rFonts w:hint="default" w:ascii="Times New Roman" w:hAnsi="Times New Roman" w:eastAsia="仿宋_GB2312" w:cs="Times New Roman"/>
                <w:color w:val="000000"/>
                <w:kern w:val="0"/>
                <w:sz w:val="20"/>
                <w:szCs w:val="20"/>
                <w:lang w:bidi="ar"/>
              </w:rPr>
              <w:t>额定运行水头＞350m，工作密封在4.7MPa压力下,30min，漏水量小于10ml/min</w:t>
            </w:r>
            <w:r>
              <w:rPr>
                <w:rFonts w:hint="default" w:ascii="Times New Roman" w:hAnsi="Times New Roman" w:eastAsia="仿宋_GB2312" w:cs="Times New Roman"/>
                <w:color w:val="000000"/>
                <w:kern w:val="0"/>
                <w:sz w:val="20"/>
                <w:szCs w:val="20"/>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5"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i w:val="0"/>
                <w:color w:val="000000"/>
                <w:kern w:val="0"/>
                <w:sz w:val="20"/>
                <w:szCs w:val="20"/>
                <w:u w:val="none"/>
                <w:lang w:val="en-US" w:eastAsia="zh-CN" w:bidi="ar"/>
              </w:rPr>
              <w:t>55</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关键基础件</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高性能泵阀</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高压大口径强制双关断无摩擦上装式球阀</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1）</w:t>
            </w:r>
            <w:r>
              <w:rPr>
                <w:rFonts w:hint="default" w:ascii="Times New Roman" w:hAnsi="Times New Roman" w:eastAsia="仿宋_GB2312" w:cs="Times New Roman"/>
                <w:color w:val="000000"/>
                <w:kern w:val="0"/>
                <w:sz w:val="20"/>
                <w:szCs w:val="20"/>
                <w:lang w:bidi="ar"/>
              </w:rPr>
              <w:t>口径：DN400 PN250</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2）</w:t>
            </w:r>
            <w:r>
              <w:rPr>
                <w:rFonts w:hint="default" w:ascii="Times New Roman" w:hAnsi="Times New Roman" w:eastAsia="仿宋_GB2312" w:cs="Times New Roman"/>
                <w:color w:val="000000"/>
                <w:kern w:val="0"/>
                <w:sz w:val="20"/>
                <w:szCs w:val="20"/>
                <w:lang w:bidi="ar"/>
              </w:rPr>
              <w:t>壳体测试压37.5MPa</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3）</w:t>
            </w:r>
            <w:r>
              <w:rPr>
                <w:rFonts w:hint="default" w:ascii="Times New Roman" w:hAnsi="Times New Roman" w:eastAsia="仿宋_GB2312" w:cs="Times New Roman"/>
                <w:color w:val="000000"/>
                <w:kern w:val="0"/>
                <w:sz w:val="20"/>
                <w:szCs w:val="20"/>
                <w:lang w:bidi="ar"/>
              </w:rPr>
              <w:t>单阀座双向压阀座性试压力：27.5MPa</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4）</w:t>
            </w:r>
            <w:r>
              <w:rPr>
                <w:rFonts w:hint="default" w:ascii="Times New Roman" w:hAnsi="Times New Roman" w:eastAsia="仿宋_GB2312" w:cs="Times New Roman"/>
                <w:color w:val="000000"/>
                <w:kern w:val="0"/>
                <w:sz w:val="20"/>
                <w:szCs w:val="20"/>
                <w:lang w:bidi="ar"/>
              </w:rPr>
              <w:t>单阀座双向压低压阀座密封测试压力：0.6MPa</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5）</w:t>
            </w:r>
            <w:r>
              <w:rPr>
                <w:rFonts w:hint="default" w:ascii="Times New Roman" w:hAnsi="Times New Roman" w:eastAsia="仿宋_GB2312" w:cs="Times New Roman"/>
                <w:color w:val="000000"/>
                <w:kern w:val="0"/>
                <w:sz w:val="20"/>
                <w:szCs w:val="20"/>
                <w:lang w:bidi="ar"/>
              </w:rPr>
              <w:t>密封验收等级：ISO5208 A级</w:t>
            </w:r>
            <w:r>
              <w:rPr>
                <w:rFonts w:hint="default" w:ascii="Times New Roman" w:hAnsi="Times New Roman" w:eastAsia="仿宋_GB2312" w:cs="Times New Roman"/>
                <w:color w:val="000000"/>
                <w:kern w:val="0"/>
                <w:sz w:val="20"/>
                <w:szCs w:val="20"/>
                <w:lang w:eastAsia="zh-CN" w:bidi="ar"/>
              </w:rPr>
              <w:t>；</w:t>
            </w:r>
          </w:p>
          <w:p>
            <w:pPr>
              <w:widowControl/>
              <w:spacing w:line="24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000000"/>
                <w:kern w:val="0"/>
                <w:sz w:val="20"/>
                <w:szCs w:val="20"/>
                <w:lang w:val="en-US" w:eastAsia="zh-CN" w:bidi="ar"/>
              </w:rPr>
              <w:t>6）</w:t>
            </w:r>
            <w:r>
              <w:rPr>
                <w:rFonts w:hint="default" w:ascii="Times New Roman" w:hAnsi="Times New Roman" w:eastAsia="仿宋_GB2312" w:cs="Times New Roman"/>
                <w:color w:val="000000"/>
                <w:kern w:val="0"/>
                <w:sz w:val="20"/>
                <w:szCs w:val="20"/>
                <w:lang w:bidi="ar"/>
              </w:rPr>
              <w:t>最大操作力矩：＜240NM</w:t>
            </w:r>
            <w:r>
              <w:rPr>
                <w:rFonts w:hint="default" w:ascii="Times New Roman" w:hAnsi="Times New Roman" w:eastAsia="仿宋_GB2312" w:cs="Times New Roman"/>
                <w:color w:val="000000"/>
                <w:kern w:val="0"/>
                <w:sz w:val="20"/>
                <w:szCs w:val="20"/>
                <w:lang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8550" w:type="dxa"/>
            <w:gridSpan w:val="5"/>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ind w:firstLine="0" w:firstLineChars="0"/>
              <w:jc w:val="both"/>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b/>
                <w:color w:val="000000"/>
                <w:kern w:val="0"/>
                <w:sz w:val="24"/>
                <w:lang w:val="en-US" w:eastAsia="zh-CN" w:bidi="ar"/>
              </w:rPr>
              <w:t>2021年确定（48项）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exact"/>
              <w:ind w:firstLine="0" w:firstLineChars="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56</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智能装备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高档数控机床</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5轴联动数控加工中心</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1"/>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X轴直线电机驱动，行程≥600mm，控制分辨率≤2nm，最小指令10/100nm；</w:t>
            </w:r>
          </w:p>
          <w:p>
            <w:pPr>
              <w:keepNext w:val="0"/>
              <w:keepLines w:val="0"/>
              <w:pageBreakBefore w:val="0"/>
              <w:widowControl/>
              <w:numPr>
                <w:ilvl w:val="0"/>
                <w:numId w:val="1"/>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X轴直线度(水平方向、垂直方向)≤2.5um/100mm，≤3.5um/全行程；</w:t>
            </w:r>
          </w:p>
          <w:p>
            <w:pPr>
              <w:keepNext w:val="0"/>
              <w:keepLines w:val="0"/>
              <w:pageBreakBefore w:val="0"/>
              <w:widowControl/>
              <w:numPr>
                <w:ilvl w:val="0"/>
                <w:numId w:val="1"/>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X轴定位精度≤±2.5um/全程；</w:t>
            </w:r>
          </w:p>
          <w:p>
            <w:pPr>
              <w:keepNext w:val="0"/>
              <w:keepLines w:val="0"/>
              <w:pageBreakBefore w:val="0"/>
              <w:widowControl/>
              <w:numPr>
                <w:ilvl w:val="0"/>
                <w:numId w:val="1"/>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Y轴直线电机驱动，行程≥450mm，控制分辨率≤2nm，最小指令10/100nm；</w:t>
            </w:r>
          </w:p>
          <w:p>
            <w:pPr>
              <w:keepNext w:val="0"/>
              <w:keepLines w:val="0"/>
              <w:pageBreakBefore w:val="0"/>
              <w:widowControl/>
              <w:numPr>
                <w:ilvl w:val="0"/>
                <w:numId w:val="1"/>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Y轴直线度(水平方向、垂直方向)≤2.5um/100mm，≤3.5um/全行程；</w:t>
            </w:r>
          </w:p>
          <w:p>
            <w:pPr>
              <w:keepNext w:val="0"/>
              <w:keepLines w:val="0"/>
              <w:pageBreakBefore w:val="0"/>
              <w:widowControl/>
              <w:numPr>
                <w:ilvl w:val="0"/>
                <w:numId w:val="1"/>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Y轴定位精度≤±2.5um/全程；</w:t>
            </w:r>
          </w:p>
          <w:p>
            <w:pPr>
              <w:keepNext w:val="0"/>
              <w:keepLines w:val="0"/>
              <w:pageBreakBefore w:val="0"/>
              <w:widowControl/>
              <w:numPr>
                <w:ilvl w:val="0"/>
                <w:numId w:val="1"/>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Z轴直线电机驱动，行程≥300mm，控制分辨率≤2nm，最小指令10/100nm；</w:t>
            </w:r>
          </w:p>
          <w:p>
            <w:pPr>
              <w:keepNext w:val="0"/>
              <w:keepLines w:val="0"/>
              <w:pageBreakBefore w:val="0"/>
              <w:widowControl/>
              <w:numPr>
                <w:ilvl w:val="0"/>
                <w:numId w:val="1"/>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Z轴直线度(水平方向、垂直方向)≤2.5um/100mm，≤3.5um/全行程；</w:t>
            </w:r>
          </w:p>
          <w:p>
            <w:pPr>
              <w:keepNext w:val="0"/>
              <w:keepLines w:val="0"/>
              <w:pageBreakBefore w:val="0"/>
              <w:widowControl/>
              <w:numPr>
                <w:ilvl w:val="0"/>
                <w:numId w:val="1"/>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Z轴定位精度≤±2.5um/全程；</w:t>
            </w:r>
          </w:p>
          <w:p>
            <w:pPr>
              <w:keepNext w:val="0"/>
              <w:keepLines w:val="0"/>
              <w:pageBreakBefore w:val="0"/>
              <w:widowControl/>
              <w:numPr>
                <w:ilvl w:val="0"/>
                <w:numId w:val="1"/>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倾斜轴行程-10°～100°，最高转速≥25min-1；</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11）回转轴行程360°连续，最高转速≥50min-1；12）最小设定单位≤0. 001°；</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13）最高转速≥40000min-1；14）重复定位精度≤±1um。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exact"/>
              <w:ind w:firstLine="0" w:firstLineChars="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57</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智能装备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高档数控机床</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超精密车磨复合加工机床</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2"/>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被加工工件口径≥Φ220mm；</w:t>
            </w:r>
          </w:p>
          <w:p>
            <w:pPr>
              <w:keepNext w:val="0"/>
              <w:keepLines w:val="0"/>
              <w:pageBreakBefore w:val="0"/>
              <w:widowControl/>
              <w:numPr>
                <w:ilvl w:val="0"/>
                <w:numId w:val="2"/>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油静压X轴直线电机驱动，行程≥300mm，控制分辨率≤1nm，最小指令≤0.000001mm；</w:t>
            </w:r>
          </w:p>
          <w:p>
            <w:pPr>
              <w:keepNext w:val="0"/>
              <w:keepLines w:val="0"/>
              <w:pageBreakBefore w:val="0"/>
              <w:widowControl/>
              <w:numPr>
                <w:ilvl w:val="0"/>
                <w:numId w:val="2"/>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X轴直线度(垂直方向)≤0.3um/100mm，≤0.5um/300mm；</w:t>
            </w:r>
          </w:p>
          <w:p>
            <w:pPr>
              <w:keepNext w:val="0"/>
              <w:keepLines w:val="0"/>
              <w:pageBreakBefore w:val="0"/>
              <w:widowControl/>
              <w:numPr>
                <w:ilvl w:val="0"/>
                <w:numId w:val="2"/>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油静压Z轴直线电机驱动，行程≥200mm，控制分辨率≤1nm，最小指令≤0.000001mm；</w:t>
            </w:r>
          </w:p>
          <w:p>
            <w:pPr>
              <w:keepNext w:val="0"/>
              <w:keepLines w:val="0"/>
              <w:pageBreakBefore w:val="0"/>
              <w:widowControl/>
              <w:numPr>
                <w:ilvl w:val="0"/>
                <w:numId w:val="2"/>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Z轴直线度(垂直方向) ≤0.3um/100mm，≤0.5um/200mm；</w:t>
            </w:r>
          </w:p>
          <w:p>
            <w:pPr>
              <w:keepNext w:val="0"/>
              <w:keepLines w:val="0"/>
              <w:pageBreakBefore w:val="0"/>
              <w:widowControl/>
              <w:numPr>
                <w:ilvl w:val="0"/>
                <w:numId w:val="2"/>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选项油静压Y轴直线电机驱动，行程≥100mm，控制分辨率≤1nm，最小指令≤0.000001mm；</w:t>
            </w:r>
          </w:p>
          <w:p>
            <w:pPr>
              <w:keepNext w:val="0"/>
              <w:keepLines w:val="0"/>
              <w:pageBreakBefore w:val="0"/>
              <w:widowControl/>
              <w:numPr>
                <w:ilvl w:val="0"/>
                <w:numId w:val="2"/>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Y轴直线度(垂直方向) ≤0.2um/50mm，≤0.5um/100mm；</w:t>
            </w:r>
          </w:p>
          <w:p>
            <w:pPr>
              <w:keepNext w:val="0"/>
              <w:keepLines w:val="0"/>
              <w:pageBreakBefore w:val="0"/>
              <w:widowControl/>
              <w:numPr>
                <w:ilvl w:val="0"/>
                <w:numId w:val="2"/>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空气静压工件主轴最大转速≥1000min-1；</w:t>
            </w:r>
          </w:p>
          <w:p>
            <w:pPr>
              <w:keepNext w:val="0"/>
              <w:keepLines w:val="0"/>
              <w:pageBreakBefore w:val="0"/>
              <w:widowControl/>
              <w:numPr>
                <w:ilvl w:val="0"/>
                <w:numId w:val="2"/>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选项空气静压砂轮磨削主轴最大转速≥40000min-1；</w:t>
            </w:r>
          </w:p>
          <w:p>
            <w:pPr>
              <w:keepNext w:val="0"/>
              <w:keepLines w:val="0"/>
              <w:pageBreakBefore w:val="0"/>
              <w:widowControl/>
              <w:numPr>
                <w:ilvl w:val="0"/>
                <w:numId w:val="2"/>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表面粗糙度0.04—0.01μm；</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11）超精密磨削加工精度达到0.1μm 以下，表面粗糙度低于0.025 μm。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exact"/>
              <w:ind w:firstLine="0" w:firstLineChars="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58</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智能装备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高档数控机床</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超精密数控坐标磨床</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3"/>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工作台尺寸1400mm×700mm；</w:t>
            </w:r>
          </w:p>
          <w:p>
            <w:pPr>
              <w:keepNext w:val="0"/>
              <w:keepLines w:val="0"/>
              <w:pageBreakBefore w:val="0"/>
              <w:widowControl/>
              <w:numPr>
                <w:ilvl w:val="0"/>
                <w:numId w:val="3"/>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油静压X轴直线电机驱动，行程≥1400mm；</w:t>
            </w:r>
          </w:p>
          <w:p>
            <w:pPr>
              <w:keepNext w:val="0"/>
              <w:keepLines w:val="0"/>
              <w:pageBreakBefore w:val="0"/>
              <w:widowControl/>
              <w:numPr>
                <w:ilvl w:val="0"/>
                <w:numId w:val="3"/>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X轴直线度(垂直方向)≤0.5um/50mm, ≤1.5um/全行程；</w:t>
            </w:r>
          </w:p>
          <w:p>
            <w:pPr>
              <w:keepNext w:val="0"/>
              <w:keepLines w:val="0"/>
              <w:pageBreakBefore w:val="0"/>
              <w:widowControl/>
              <w:numPr>
                <w:ilvl w:val="0"/>
                <w:numId w:val="3"/>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X轴定位精度≤1um/50mm，≤2um/全行程；</w:t>
            </w:r>
          </w:p>
          <w:p>
            <w:pPr>
              <w:keepNext w:val="0"/>
              <w:keepLines w:val="0"/>
              <w:pageBreakBefore w:val="0"/>
              <w:widowControl/>
              <w:numPr>
                <w:ilvl w:val="0"/>
                <w:numId w:val="3"/>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油静压Y轴直线电机驱动，行程≥700mm；</w:t>
            </w:r>
          </w:p>
          <w:p>
            <w:pPr>
              <w:keepNext w:val="0"/>
              <w:keepLines w:val="0"/>
              <w:pageBreakBefore w:val="0"/>
              <w:widowControl/>
              <w:numPr>
                <w:ilvl w:val="0"/>
                <w:numId w:val="3"/>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Y轴直线度(垂直方向)≤0.5um/50mm, ≤1.5um/全行程；</w:t>
            </w:r>
          </w:p>
          <w:p>
            <w:pPr>
              <w:keepNext w:val="0"/>
              <w:keepLines w:val="0"/>
              <w:pageBreakBefore w:val="0"/>
              <w:widowControl/>
              <w:numPr>
                <w:ilvl w:val="0"/>
                <w:numId w:val="3"/>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Y轴定位精度≤1um/50mm，≤2um/全行程；</w:t>
            </w:r>
          </w:p>
          <w:p>
            <w:pPr>
              <w:keepNext w:val="0"/>
              <w:keepLines w:val="0"/>
              <w:pageBreakBefore w:val="0"/>
              <w:widowControl/>
              <w:numPr>
                <w:ilvl w:val="0"/>
                <w:numId w:val="3"/>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Z轴直线电机驱动，行程≥300mm；</w:t>
            </w:r>
          </w:p>
          <w:p>
            <w:pPr>
              <w:keepNext w:val="0"/>
              <w:keepLines w:val="0"/>
              <w:pageBreakBefore w:val="0"/>
              <w:widowControl/>
              <w:numPr>
                <w:ilvl w:val="0"/>
                <w:numId w:val="3"/>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Z轴直线度(垂直方向)≤1um/50mm, ≤2um/全行程；</w:t>
            </w:r>
          </w:p>
          <w:p>
            <w:pPr>
              <w:keepNext w:val="0"/>
              <w:keepLines w:val="0"/>
              <w:pageBreakBefore w:val="0"/>
              <w:widowControl/>
              <w:numPr>
                <w:ilvl w:val="0"/>
                <w:numId w:val="3"/>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Z轴定位精度≤1.5um/50mm，≤2.5um/全行程；11）高速高精度双面拘束内藏式主轴，最高转速≥40000min-1，主轴回转精度≤1um（20000、30000、40000min-1时）；或者空气静压主轴；</w:t>
            </w:r>
          </w:p>
          <w:p>
            <w:pPr>
              <w:keepNext w:val="0"/>
              <w:keepLines w:val="0"/>
              <w:pageBreakBefore w:val="0"/>
              <w:widowControl/>
              <w:numPr>
                <w:ilvl w:val="0"/>
                <w:numId w:val="3"/>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坐标磨削轴/孔直径最小≤Φ0.5，最大≥Φ150mm；</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13）重复定位精度≤±1um，表面粗糙度0.04—0.01μm。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7"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exact"/>
              <w:ind w:firstLine="0" w:firstLineChars="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59</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智能装备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高档数控机床</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大型精密龙门数控磨床</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4"/>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允许加工工件最大尺寸≥3000×2000mm；</w:t>
            </w:r>
          </w:p>
          <w:p>
            <w:pPr>
              <w:keepNext w:val="0"/>
              <w:keepLines w:val="0"/>
              <w:pageBreakBefore w:val="0"/>
              <w:widowControl/>
              <w:numPr>
                <w:ilvl w:val="0"/>
                <w:numId w:val="4"/>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油静压X轴直线电机驱动，行程≥3000mm；</w:t>
            </w:r>
          </w:p>
          <w:p>
            <w:pPr>
              <w:keepNext w:val="0"/>
              <w:keepLines w:val="0"/>
              <w:pageBreakBefore w:val="0"/>
              <w:widowControl/>
              <w:numPr>
                <w:ilvl w:val="0"/>
                <w:numId w:val="4"/>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X轴最大速度≥20m/min-1；</w:t>
            </w:r>
          </w:p>
          <w:p>
            <w:pPr>
              <w:keepNext w:val="0"/>
              <w:keepLines w:val="0"/>
              <w:pageBreakBefore w:val="0"/>
              <w:widowControl/>
              <w:numPr>
                <w:ilvl w:val="0"/>
                <w:numId w:val="4"/>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X轴重复定位精度≤±3um/1000mm，定位精度≤±5um/全行程；</w:t>
            </w:r>
          </w:p>
          <w:p>
            <w:pPr>
              <w:keepNext w:val="0"/>
              <w:keepLines w:val="0"/>
              <w:pageBreakBefore w:val="0"/>
              <w:widowControl/>
              <w:numPr>
                <w:ilvl w:val="0"/>
                <w:numId w:val="4"/>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Y轴直线电机驱动，行程≥2000mm；</w:t>
            </w:r>
          </w:p>
          <w:p>
            <w:pPr>
              <w:keepNext w:val="0"/>
              <w:keepLines w:val="0"/>
              <w:pageBreakBefore w:val="0"/>
              <w:widowControl/>
              <w:numPr>
                <w:ilvl w:val="0"/>
                <w:numId w:val="4"/>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Y轴最大速度≥1m/min-1；</w:t>
            </w:r>
          </w:p>
          <w:p>
            <w:pPr>
              <w:keepNext w:val="0"/>
              <w:keepLines w:val="0"/>
              <w:pageBreakBefore w:val="0"/>
              <w:widowControl/>
              <w:numPr>
                <w:ilvl w:val="0"/>
                <w:numId w:val="4"/>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Y轴重复定位精度≤±3um/1000mm，定位精度≤±5um/全行程；</w:t>
            </w:r>
          </w:p>
          <w:p>
            <w:pPr>
              <w:keepNext w:val="0"/>
              <w:keepLines w:val="0"/>
              <w:pageBreakBefore w:val="0"/>
              <w:widowControl/>
              <w:numPr>
                <w:ilvl w:val="0"/>
                <w:numId w:val="4"/>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 xml:space="preserve">Z轴行程≥500mm，控制分辨率≤50nm，最小指令10/100nm； </w:t>
            </w:r>
          </w:p>
          <w:p>
            <w:pPr>
              <w:keepNext w:val="0"/>
              <w:keepLines w:val="0"/>
              <w:pageBreakBefore w:val="0"/>
              <w:widowControl/>
              <w:numPr>
                <w:ilvl w:val="0"/>
                <w:numId w:val="4"/>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Z轴最大速度≥1m/min-1；</w:t>
            </w:r>
          </w:p>
          <w:p>
            <w:pPr>
              <w:keepNext w:val="0"/>
              <w:keepLines w:val="0"/>
              <w:pageBreakBefore w:val="0"/>
              <w:widowControl/>
              <w:numPr>
                <w:ilvl w:val="0"/>
                <w:numId w:val="4"/>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Z轴重复定位精度≤±2um/500mm，定位精度≤±4um/800mm；</w:t>
            </w:r>
          </w:p>
          <w:p>
            <w:pPr>
              <w:keepNext w:val="0"/>
              <w:keepLines w:val="0"/>
              <w:pageBreakBefore w:val="0"/>
              <w:widowControl/>
              <w:numPr>
                <w:ilvl w:val="0"/>
                <w:numId w:val="4"/>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砂轮主轴最大转速≥1800min-1；</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12）表面粗糙度0.04—0.01μm。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8"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exact"/>
              <w:ind w:firstLine="0" w:firstLineChars="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智能装备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高档数控机床</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复合材料加工用五联动桥式龙门加工中心</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5"/>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工作台尺寸：7500X3000 mm；</w:t>
            </w:r>
          </w:p>
          <w:p>
            <w:pPr>
              <w:keepNext w:val="0"/>
              <w:keepLines w:val="0"/>
              <w:pageBreakBefore w:val="0"/>
              <w:widowControl/>
              <w:numPr>
                <w:ilvl w:val="0"/>
                <w:numId w:val="5"/>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双横梁前后移动行程：4500 mm；主轴左右移动行程：2000 mm；滑枕上下移动行程700 mm；主轴头A轴摆角：-95～+105°主轴头C轴转角：-220～+220°；</w:t>
            </w:r>
          </w:p>
          <w:p>
            <w:pPr>
              <w:keepNext w:val="0"/>
              <w:keepLines w:val="0"/>
              <w:pageBreakBefore w:val="0"/>
              <w:widowControl/>
              <w:numPr>
                <w:ilvl w:val="0"/>
                <w:numId w:val="5"/>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最高转速：3000 r/min；</w:t>
            </w:r>
          </w:p>
          <w:p>
            <w:pPr>
              <w:keepNext w:val="0"/>
              <w:keepLines w:val="0"/>
              <w:pageBreakBefore w:val="0"/>
              <w:widowControl/>
              <w:numPr>
                <w:ilvl w:val="0"/>
                <w:numId w:val="5"/>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最大输出扭矩S1/S6：1800/2200 Nm；</w:t>
            </w:r>
          </w:p>
          <w:p>
            <w:pPr>
              <w:keepNext w:val="0"/>
              <w:keepLines w:val="0"/>
              <w:pageBreakBefore w:val="0"/>
              <w:widowControl/>
              <w:numPr>
                <w:ilvl w:val="0"/>
                <w:numId w:val="5"/>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双向定位精度：X轴≤0.010 mm，Y轴≤0.010mm，Z轴≤0.009mm；</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6）重复定位精度：X轴≤0.010 mm，Y轴≤0.009mm，Z轴≤0.007mm。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6"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exact"/>
              <w:ind w:firstLine="0" w:firstLineChars="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highlight w:val="none"/>
                <w:lang w:bidi="ar"/>
              </w:rPr>
              <w:t>智能装备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highlight w:val="none"/>
                <w:lang w:bidi="ar"/>
              </w:rPr>
              <w:t>高档数控机床</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全自动多工位硅棒开方机</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6"/>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工位数量：4个；</w:t>
            </w:r>
          </w:p>
          <w:p>
            <w:pPr>
              <w:keepNext w:val="0"/>
              <w:keepLines w:val="0"/>
              <w:pageBreakBefore w:val="0"/>
              <w:widowControl/>
              <w:numPr>
                <w:ilvl w:val="0"/>
                <w:numId w:val="6"/>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加工范围（直径）：Ф200～330mm；</w:t>
            </w:r>
          </w:p>
          <w:p>
            <w:pPr>
              <w:keepNext w:val="0"/>
              <w:keepLines w:val="0"/>
              <w:pageBreakBefore w:val="0"/>
              <w:widowControl/>
              <w:numPr>
                <w:ilvl w:val="0"/>
                <w:numId w:val="6"/>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加工高度（长度）：100～1000mm；</w:t>
            </w:r>
          </w:p>
          <w:p>
            <w:pPr>
              <w:keepNext w:val="0"/>
              <w:keepLines w:val="0"/>
              <w:pageBreakBefore w:val="0"/>
              <w:widowControl/>
              <w:numPr>
                <w:ilvl w:val="0"/>
                <w:numId w:val="6"/>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方棒边距公差：±0.25mm；</w:t>
            </w:r>
          </w:p>
          <w:p>
            <w:pPr>
              <w:keepNext w:val="0"/>
              <w:keepLines w:val="0"/>
              <w:pageBreakBefore w:val="0"/>
              <w:widowControl/>
              <w:numPr>
                <w:ilvl w:val="0"/>
                <w:numId w:val="6"/>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方棒边距极差：≤0.3mm；</w:t>
            </w:r>
          </w:p>
          <w:p>
            <w:pPr>
              <w:keepNext w:val="0"/>
              <w:keepLines w:val="0"/>
              <w:pageBreakBefore w:val="0"/>
              <w:widowControl/>
              <w:numPr>
                <w:ilvl w:val="0"/>
                <w:numId w:val="6"/>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方棒四面平面度：≤0.25mm；</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7）方棒加工面垂直度：90°±0.1°。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exact"/>
              <w:ind w:firstLine="0" w:firstLineChars="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智能装备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高档数控机床</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非金属材料高速超大幅面智能切割装备</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7"/>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最大切割宽度5m；</w:t>
            </w:r>
          </w:p>
          <w:p>
            <w:pPr>
              <w:keepNext w:val="0"/>
              <w:keepLines w:val="0"/>
              <w:pageBreakBefore w:val="0"/>
              <w:widowControl/>
              <w:numPr>
                <w:ilvl w:val="0"/>
                <w:numId w:val="7"/>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最大切割长度50m；</w:t>
            </w:r>
          </w:p>
          <w:p>
            <w:pPr>
              <w:keepNext w:val="0"/>
              <w:keepLines w:val="0"/>
              <w:pageBreakBefore w:val="0"/>
              <w:widowControl/>
              <w:numPr>
                <w:ilvl w:val="0"/>
                <w:numId w:val="7"/>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最大切割厚度40mm；</w:t>
            </w:r>
          </w:p>
          <w:p>
            <w:pPr>
              <w:keepNext w:val="0"/>
              <w:keepLines w:val="0"/>
              <w:pageBreakBefore w:val="0"/>
              <w:widowControl/>
              <w:numPr>
                <w:ilvl w:val="0"/>
                <w:numId w:val="7"/>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切割精度0.2mm；</w:t>
            </w:r>
          </w:p>
          <w:p>
            <w:pPr>
              <w:keepNext w:val="0"/>
              <w:keepLines w:val="0"/>
              <w:pageBreakBefore w:val="0"/>
              <w:widowControl/>
              <w:numPr>
                <w:ilvl w:val="0"/>
                <w:numId w:val="7"/>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最大切割速度1.8m/s；</w:t>
            </w:r>
          </w:p>
          <w:p>
            <w:pPr>
              <w:keepNext w:val="0"/>
              <w:keepLines w:val="0"/>
              <w:pageBreakBefore w:val="0"/>
              <w:widowControl/>
              <w:numPr>
                <w:ilvl w:val="0"/>
                <w:numId w:val="7"/>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最大切割加速度8m/s2；</w:t>
            </w:r>
          </w:p>
          <w:p>
            <w:pPr>
              <w:keepNext w:val="0"/>
              <w:keepLines w:val="0"/>
              <w:pageBreakBefore w:val="0"/>
              <w:widowControl/>
              <w:numPr>
                <w:ilvl w:val="0"/>
                <w:numId w:val="7"/>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平均速度1.2m/s；</w:t>
            </w:r>
          </w:p>
          <w:p>
            <w:pPr>
              <w:keepNext w:val="0"/>
              <w:keepLines w:val="0"/>
              <w:pageBreakBefore w:val="0"/>
              <w:widowControl/>
              <w:numPr>
                <w:ilvl w:val="0"/>
                <w:numId w:val="7"/>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数据格式：DXF/HPGL；</w:t>
            </w:r>
          </w:p>
          <w:p>
            <w:pPr>
              <w:keepNext w:val="0"/>
              <w:keepLines w:val="0"/>
              <w:pageBreakBefore w:val="0"/>
              <w:widowControl/>
              <w:numPr>
                <w:ilvl w:val="0"/>
                <w:numId w:val="7"/>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驱动：伺服电机；</w:t>
            </w:r>
          </w:p>
          <w:p>
            <w:pPr>
              <w:keepNext w:val="0"/>
              <w:keepLines w:val="0"/>
              <w:pageBreakBefore w:val="0"/>
              <w:widowControl/>
              <w:numPr>
                <w:ilvl w:val="0"/>
                <w:numId w:val="7"/>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介质吸附：真空；</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11）最大切割操作台面可以实现5M*50米约250平方米的超大幅面。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3"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exact"/>
              <w:ind w:firstLine="0" w:firstLineChars="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63</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智能装备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高档数控机床</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数控转子磨床</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8"/>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最大安装直径350mm；</w:t>
            </w:r>
          </w:p>
          <w:p>
            <w:pPr>
              <w:keepNext w:val="0"/>
              <w:keepLines w:val="0"/>
              <w:pageBreakBefore w:val="0"/>
              <w:widowControl/>
              <w:numPr>
                <w:ilvl w:val="0"/>
                <w:numId w:val="8"/>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最大顶尖距980；</w:t>
            </w:r>
          </w:p>
          <w:p>
            <w:pPr>
              <w:keepNext w:val="0"/>
              <w:keepLines w:val="0"/>
              <w:pageBreakBefore w:val="0"/>
              <w:widowControl/>
              <w:numPr>
                <w:ilvl w:val="0"/>
                <w:numId w:val="8"/>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最大螺旋升角±60°；</w:t>
            </w:r>
          </w:p>
          <w:p>
            <w:pPr>
              <w:keepNext w:val="0"/>
              <w:keepLines w:val="0"/>
              <w:pageBreakBefore w:val="0"/>
              <w:widowControl/>
              <w:numPr>
                <w:ilvl w:val="0"/>
                <w:numId w:val="8"/>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头架主轴转速0～500无级变速；</w:t>
            </w:r>
          </w:p>
          <w:p>
            <w:pPr>
              <w:keepNext w:val="0"/>
              <w:keepLines w:val="0"/>
              <w:pageBreakBefore w:val="0"/>
              <w:widowControl/>
              <w:numPr>
                <w:ilvl w:val="0"/>
                <w:numId w:val="8"/>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砂轮主轴最大转速10000RPM；</w:t>
            </w:r>
          </w:p>
          <w:p>
            <w:pPr>
              <w:keepNext w:val="0"/>
              <w:keepLines w:val="0"/>
              <w:pageBreakBefore w:val="0"/>
              <w:widowControl/>
              <w:numPr>
                <w:ilvl w:val="0"/>
                <w:numId w:val="8"/>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最大砂轮直径350mm；</w:t>
            </w:r>
          </w:p>
          <w:p>
            <w:pPr>
              <w:keepNext w:val="0"/>
              <w:keepLines w:val="0"/>
              <w:pageBreakBefore w:val="0"/>
              <w:widowControl/>
              <w:numPr>
                <w:ilvl w:val="0"/>
                <w:numId w:val="8"/>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一体式电镀成形砂轮；</w:t>
            </w:r>
          </w:p>
          <w:p>
            <w:pPr>
              <w:keepNext w:val="0"/>
              <w:keepLines w:val="0"/>
              <w:pageBreakBefore w:val="0"/>
              <w:widowControl/>
              <w:numPr>
                <w:ilvl w:val="0"/>
                <w:numId w:val="8"/>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磨削后螺杆导程精度0.02mm；</w:t>
            </w:r>
          </w:p>
          <w:p>
            <w:pPr>
              <w:keepNext w:val="0"/>
              <w:keepLines w:val="0"/>
              <w:pageBreakBefore w:val="0"/>
              <w:widowControl/>
              <w:numPr>
                <w:ilvl w:val="0"/>
                <w:numId w:val="8"/>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齿形偏差±0.02mm。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3"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exact"/>
              <w:ind w:firstLine="0" w:firstLineChars="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智能装备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高档数控机床</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高速硬拉床</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9"/>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实现热处理后硬度为50-60HRC工件的内齿轮、内花键及异形孔的拉削；</w:t>
            </w:r>
          </w:p>
          <w:p>
            <w:pPr>
              <w:keepNext w:val="0"/>
              <w:keepLines w:val="0"/>
              <w:pageBreakBefore w:val="0"/>
              <w:widowControl/>
              <w:numPr>
                <w:ilvl w:val="0"/>
                <w:numId w:val="9"/>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 xml:space="preserve">拉削速度≥60m/min；  </w:t>
            </w:r>
          </w:p>
          <w:p>
            <w:pPr>
              <w:keepNext w:val="0"/>
              <w:keepLines w:val="0"/>
              <w:pageBreakBefore w:val="0"/>
              <w:widowControl/>
              <w:numPr>
                <w:ilvl w:val="0"/>
                <w:numId w:val="9"/>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 xml:space="preserve">返程速度≥60m/min；  </w:t>
            </w:r>
          </w:p>
          <w:p>
            <w:pPr>
              <w:keepNext w:val="0"/>
              <w:keepLines w:val="0"/>
              <w:pageBreakBefore w:val="0"/>
              <w:widowControl/>
              <w:numPr>
                <w:ilvl w:val="0"/>
                <w:numId w:val="9"/>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加工精度不低于6级；</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5）噪声≤83dB (A)。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97"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exact"/>
              <w:ind w:firstLine="0" w:firstLineChars="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65</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智能装备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高档数控机床</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航空航天金属导管智能制造装备数字化集成系统</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10"/>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弯管机Y轴行程≥1850mm，控制分辨率≤100nm，定位最小指令≤10um；</w:t>
            </w:r>
          </w:p>
          <w:p>
            <w:pPr>
              <w:keepNext w:val="0"/>
              <w:keepLines w:val="0"/>
              <w:pageBreakBefore w:val="0"/>
              <w:widowControl/>
              <w:numPr>
                <w:ilvl w:val="0"/>
                <w:numId w:val="10"/>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弯管机Y轴重复定位精度≤15um；</w:t>
            </w:r>
          </w:p>
          <w:p>
            <w:pPr>
              <w:keepNext w:val="0"/>
              <w:keepLines w:val="0"/>
              <w:pageBreakBefore w:val="0"/>
              <w:widowControl/>
              <w:numPr>
                <w:ilvl w:val="0"/>
                <w:numId w:val="10"/>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弯管机C轴行程≥195°控制分辨率≤0.0001°，定位最小指令0.01°；</w:t>
            </w:r>
          </w:p>
          <w:p>
            <w:pPr>
              <w:keepNext w:val="0"/>
              <w:keepLines w:val="0"/>
              <w:pageBreakBefore w:val="0"/>
              <w:widowControl/>
              <w:numPr>
                <w:ilvl w:val="0"/>
                <w:numId w:val="10"/>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弯管机C轴重复定位精度≤0.01°；</w:t>
            </w:r>
          </w:p>
          <w:p>
            <w:pPr>
              <w:keepNext w:val="0"/>
              <w:keepLines w:val="0"/>
              <w:pageBreakBefore w:val="0"/>
              <w:widowControl/>
              <w:numPr>
                <w:ilvl w:val="0"/>
                <w:numId w:val="10"/>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弯管机B轴行程≥360°控制分辨率≤0.0001°，定位最小指令0.01°；</w:t>
            </w:r>
          </w:p>
          <w:p>
            <w:pPr>
              <w:keepNext w:val="0"/>
              <w:keepLines w:val="0"/>
              <w:pageBreakBefore w:val="0"/>
              <w:widowControl/>
              <w:numPr>
                <w:ilvl w:val="0"/>
                <w:numId w:val="10"/>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弯管机B轴重复定位精度≤0.001°；</w:t>
            </w:r>
          </w:p>
          <w:p>
            <w:pPr>
              <w:keepNext w:val="0"/>
              <w:keepLines w:val="0"/>
              <w:pageBreakBefore w:val="0"/>
              <w:widowControl/>
              <w:numPr>
                <w:ilvl w:val="0"/>
                <w:numId w:val="10"/>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切割Y轴行程≥300mm，控制分辨率≤100nm，定位最小指令10um；</w:t>
            </w:r>
          </w:p>
          <w:p>
            <w:pPr>
              <w:keepNext w:val="0"/>
              <w:keepLines w:val="0"/>
              <w:pageBreakBefore w:val="0"/>
              <w:widowControl/>
              <w:numPr>
                <w:ilvl w:val="0"/>
                <w:numId w:val="10"/>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切割Y轴重复定位精度≤15um；</w:t>
            </w:r>
          </w:p>
          <w:p>
            <w:pPr>
              <w:keepNext w:val="0"/>
              <w:keepLines w:val="0"/>
              <w:pageBreakBefore w:val="0"/>
              <w:widowControl/>
              <w:numPr>
                <w:ilvl w:val="0"/>
                <w:numId w:val="10"/>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切割X轴行程≥750mm，控制分辨率≤100nm，定位最小指令10um；</w:t>
            </w:r>
          </w:p>
          <w:p>
            <w:pPr>
              <w:keepNext w:val="0"/>
              <w:keepLines w:val="0"/>
              <w:pageBreakBefore w:val="0"/>
              <w:widowControl/>
              <w:numPr>
                <w:ilvl w:val="0"/>
                <w:numId w:val="10"/>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切割X轴重复定位精度≤15um；</w:t>
            </w:r>
          </w:p>
          <w:p>
            <w:pPr>
              <w:keepNext w:val="0"/>
              <w:keepLines w:val="0"/>
              <w:pageBreakBefore w:val="0"/>
              <w:widowControl/>
              <w:numPr>
                <w:ilvl w:val="0"/>
                <w:numId w:val="10"/>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成型Z轴行程≥280mm，控制分辨率≤100nm，定位最小指令10um；</w:t>
            </w:r>
          </w:p>
          <w:p>
            <w:pPr>
              <w:keepNext w:val="0"/>
              <w:keepLines w:val="0"/>
              <w:pageBreakBefore w:val="0"/>
              <w:widowControl/>
              <w:numPr>
                <w:ilvl w:val="0"/>
                <w:numId w:val="10"/>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成型Z轴重复定位精度≤15um；</w:t>
            </w:r>
          </w:p>
          <w:p>
            <w:pPr>
              <w:keepNext w:val="0"/>
              <w:keepLines w:val="0"/>
              <w:pageBreakBefore w:val="0"/>
              <w:widowControl/>
              <w:numPr>
                <w:ilvl w:val="0"/>
                <w:numId w:val="10"/>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成型模具进给Z轴进给力≥8t；</w:t>
            </w:r>
          </w:p>
          <w:p>
            <w:pPr>
              <w:keepNext w:val="0"/>
              <w:keepLines w:val="0"/>
              <w:pageBreakBefore w:val="0"/>
              <w:widowControl/>
              <w:numPr>
                <w:ilvl w:val="0"/>
                <w:numId w:val="10"/>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光学测量精度±0.085mm；</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000000"/>
                <w:kern w:val="0"/>
                <w:sz w:val="20"/>
                <w:szCs w:val="20"/>
                <w:lang w:val="en-US" w:eastAsia="zh-CN" w:bidi="ar"/>
              </w:rPr>
              <w:t>15）</w:t>
            </w:r>
            <w:r>
              <w:rPr>
                <w:rFonts w:hint="default" w:ascii="Times New Roman" w:hAnsi="Times New Roman" w:eastAsia="仿宋_GB2312" w:cs="Times New Roman"/>
                <w:color w:val="000000"/>
                <w:kern w:val="0"/>
                <w:sz w:val="20"/>
                <w:szCs w:val="20"/>
                <w:lang w:bidi="ar"/>
              </w:rPr>
              <w:t>机器人最大运动范围≤2429mm。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exact"/>
              <w:ind w:firstLine="0" w:firstLineChars="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66</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智能装备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高档数控机床</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大型水泵五面复合智能制造单元</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11"/>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主轴数量：2；</w:t>
            </w:r>
          </w:p>
          <w:p>
            <w:pPr>
              <w:keepNext w:val="0"/>
              <w:keepLines w:val="0"/>
              <w:pageBreakBefore w:val="0"/>
              <w:widowControl/>
              <w:numPr>
                <w:ilvl w:val="0"/>
                <w:numId w:val="11"/>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刀库数量：2；</w:t>
            </w:r>
          </w:p>
          <w:p>
            <w:pPr>
              <w:keepNext w:val="0"/>
              <w:keepLines w:val="0"/>
              <w:pageBreakBefore w:val="0"/>
              <w:widowControl/>
              <w:numPr>
                <w:ilvl w:val="0"/>
                <w:numId w:val="11"/>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驱动轴数量：5；</w:t>
            </w:r>
          </w:p>
          <w:p>
            <w:pPr>
              <w:keepNext w:val="0"/>
              <w:keepLines w:val="0"/>
              <w:pageBreakBefore w:val="0"/>
              <w:widowControl/>
              <w:numPr>
                <w:ilvl w:val="0"/>
                <w:numId w:val="11"/>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具有多轴多面智能集中控制装备；</w:t>
            </w:r>
          </w:p>
          <w:p>
            <w:pPr>
              <w:keepNext w:val="0"/>
              <w:keepLines w:val="0"/>
              <w:pageBreakBefore w:val="0"/>
              <w:widowControl/>
              <w:numPr>
                <w:ilvl w:val="0"/>
                <w:numId w:val="11"/>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行程：X 4000mm、Y1 1800mm、Y2 1800mm、Z1 1000mm、Z2 800mm；</w:t>
            </w:r>
          </w:p>
          <w:p>
            <w:pPr>
              <w:keepNext w:val="0"/>
              <w:keepLines w:val="0"/>
              <w:pageBreakBefore w:val="0"/>
              <w:widowControl/>
              <w:numPr>
                <w:ilvl w:val="0"/>
                <w:numId w:val="11"/>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回转工作台直径：2000mm；</w:t>
            </w:r>
          </w:p>
          <w:p>
            <w:pPr>
              <w:keepNext w:val="0"/>
              <w:keepLines w:val="0"/>
              <w:pageBreakBefore w:val="0"/>
              <w:widowControl/>
              <w:numPr>
                <w:ilvl w:val="0"/>
                <w:numId w:val="11"/>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最大工件尺寸：2.6m×2m×2m；</w:t>
            </w:r>
          </w:p>
          <w:p>
            <w:pPr>
              <w:keepNext w:val="0"/>
              <w:keepLines w:val="0"/>
              <w:pageBreakBefore w:val="0"/>
              <w:widowControl/>
              <w:numPr>
                <w:ilvl w:val="0"/>
                <w:numId w:val="11"/>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加工面数量：5面；</w:t>
            </w:r>
          </w:p>
          <w:p>
            <w:pPr>
              <w:keepNext w:val="0"/>
              <w:keepLines w:val="0"/>
              <w:pageBreakBefore w:val="0"/>
              <w:widowControl/>
              <w:numPr>
                <w:ilvl w:val="0"/>
                <w:numId w:val="11"/>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主轴端跳≤0.003mm, 径跳≤0.003mm；</w:t>
            </w:r>
          </w:p>
          <w:p>
            <w:pPr>
              <w:keepNext w:val="0"/>
              <w:keepLines w:val="0"/>
              <w:pageBreakBefore w:val="0"/>
              <w:widowControl/>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 xml:space="preserve">10）定位精度0.02/1000mm，重复定位精度0.005mm。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exact"/>
              <w:ind w:firstLine="0" w:firstLineChars="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67</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智能装备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高档数控机床</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sp超精密级直线导轨四平面双阶同步加工专用磨床</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12"/>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工作台运行直线度0.005mm/5500mm,最小移动量0.002mm，重复定位精度0.002mm/全行程；</w:t>
            </w:r>
          </w:p>
          <w:p>
            <w:pPr>
              <w:keepNext w:val="0"/>
              <w:keepLines w:val="0"/>
              <w:pageBreakBefore w:val="0"/>
              <w:widowControl/>
              <w:numPr>
                <w:ilvl w:val="0"/>
                <w:numId w:val="12"/>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砂轮主轴锥面跳动0.001mm；</w:t>
            </w:r>
          </w:p>
          <w:p>
            <w:pPr>
              <w:keepNext w:val="0"/>
              <w:keepLines w:val="0"/>
              <w:pageBreakBefore w:val="0"/>
              <w:widowControl/>
              <w:numPr>
                <w:ilvl w:val="0"/>
                <w:numId w:val="12"/>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金刚滚轮安装轴跳动0.001mm；</w:t>
            </w:r>
          </w:p>
          <w:p>
            <w:pPr>
              <w:keepNext w:val="0"/>
              <w:keepLines w:val="0"/>
              <w:pageBreakBefore w:val="0"/>
              <w:widowControl/>
              <w:numPr>
                <w:ilvl w:val="0"/>
                <w:numId w:val="12"/>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两个立磨头横向运动定位精度0.0015mm/300mm,重复定位精度0.001mm/300m，最小移动量100nm；垂直运动定位精度0.0015mm/200mm,重复定位精度0.001mm/200mm，最小移动量100nm；垂直定位精度0.0015mm/300mm,重复定位精度0.001mm/300mm，最小移动量100nm；</w:t>
            </w:r>
          </w:p>
          <w:p>
            <w:pPr>
              <w:keepNext w:val="0"/>
              <w:keepLines w:val="0"/>
              <w:pageBreakBefore w:val="0"/>
              <w:widowControl/>
              <w:numPr>
                <w:ilvl w:val="0"/>
                <w:numId w:val="12"/>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长度4000mm直线导轨，滚道和安装面的平行度0.003mm/4000mm，局部0.002mm/1000mm；</w:t>
            </w:r>
          </w:p>
          <w:p>
            <w:pPr>
              <w:keepNext w:val="0"/>
              <w:keepLines w:val="0"/>
              <w:pageBreakBefore w:val="0"/>
              <w:widowControl/>
              <w:numPr>
                <w:ilvl w:val="0"/>
                <w:numId w:val="12"/>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连续加工，导轨宽度一致性：±0.001mm，滚道高度一致性：±0.0025mm（环境温度22±1℃）；</w:t>
            </w:r>
          </w:p>
          <w:p>
            <w:pPr>
              <w:keepNext w:val="0"/>
              <w:keepLines w:val="0"/>
              <w:pageBreakBefore w:val="0"/>
              <w:widowControl/>
              <w:numPr>
                <w:ilvl w:val="0"/>
                <w:numId w:val="12"/>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左右滚道截形一致性±0.002mm；</w:t>
            </w:r>
          </w:p>
          <w:p>
            <w:pPr>
              <w:keepNext w:val="0"/>
              <w:keepLines w:val="0"/>
              <w:pageBreakBefore w:val="0"/>
              <w:widowControl/>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8）滚道表面粗糙度Ra&lt;0.25um。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exact"/>
              <w:ind w:firstLine="0" w:firstLineChars="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68</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智能装备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机器人</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真空机器人用多轴真空磁流体密装置</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13"/>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真空度：1×10-8Torr；</w:t>
            </w:r>
          </w:p>
          <w:p>
            <w:pPr>
              <w:keepNext w:val="0"/>
              <w:keepLines w:val="0"/>
              <w:pageBreakBefore w:val="0"/>
              <w:widowControl/>
              <w:numPr>
                <w:ilvl w:val="0"/>
                <w:numId w:val="13"/>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泄漏率：＜1×10-10Pa.m3/sec；</w:t>
            </w:r>
          </w:p>
          <w:p>
            <w:pPr>
              <w:keepNext w:val="0"/>
              <w:keepLines w:val="0"/>
              <w:pageBreakBefore w:val="0"/>
              <w:widowControl/>
              <w:numPr>
                <w:ilvl w:val="0"/>
                <w:numId w:val="13"/>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耐压差：1.0kg/m2；</w:t>
            </w:r>
          </w:p>
          <w:p>
            <w:pPr>
              <w:keepNext w:val="0"/>
              <w:keepLines w:val="0"/>
              <w:pageBreakBefore w:val="0"/>
              <w:widowControl/>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4）使用温度范围：0～80℃。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2"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exact"/>
              <w:ind w:firstLine="0" w:firstLineChars="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69</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智能装备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机器人</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智能消防机器人</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14"/>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火情侦测距离≤20米；自动锁定火点，自动喷射灭火；</w:t>
            </w:r>
          </w:p>
          <w:p>
            <w:pPr>
              <w:keepNext w:val="0"/>
              <w:keepLines w:val="0"/>
              <w:pageBreakBefore w:val="0"/>
              <w:widowControl/>
              <w:numPr>
                <w:ilvl w:val="0"/>
                <w:numId w:val="14"/>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测温精度：±1℃；</w:t>
            </w:r>
          </w:p>
          <w:p>
            <w:pPr>
              <w:keepNext w:val="0"/>
              <w:keepLines w:val="0"/>
              <w:pageBreakBefore w:val="0"/>
              <w:widowControl/>
              <w:numPr>
                <w:ilvl w:val="0"/>
                <w:numId w:val="14"/>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测温分辨率：384╳288；</w:t>
            </w:r>
          </w:p>
          <w:p>
            <w:pPr>
              <w:keepNext w:val="0"/>
              <w:keepLines w:val="0"/>
              <w:pageBreakBefore w:val="0"/>
              <w:widowControl/>
              <w:numPr>
                <w:ilvl w:val="0"/>
                <w:numId w:val="14"/>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导航方式：激光导航+视觉+惯导；</w:t>
            </w:r>
          </w:p>
          <w:p>
            <w:pPr>
              <w:keepNext w:val="0"/>
              <w:keepLines w:val="0"/>
              <w:pageBreakBefore w:val="0"/>
              <w:widowControl/>
              <w:numPr>
                <w:ilvl w:val="0"/>
                <w:numId w:val="14"/>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续航时间≥2小时；</w:t>
            </w:r>
          </w:p>
          <w:p>
            <w:pPr>
              <w:keepNext w:val="0"/>
              <w:keepLines w:val="0"/>
              <w:pageBreakBefore w:val="0"/>
              <w:widowControl/>
              <w:numPr>
                <w:ilvl w:val="0"/>
                <w:numId w:val="14"/>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两轮最大行驶速度：2m/s；</w:t>
            </w:r>
          </w:p>
          <w:p>
            <w:pPr>
              <w:keepNext w:val="0"/>
              <w:keepLines w:val="0"/>
              <w:pageBreakBefore w:val="0"/>
              <w:widowControl/>
              <w:numPr>
                <w:ilvl w:val="0"/>
                <w:numId w:val="14"/>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充电方式：自动无线充电和手动充电；</w:t>
            </w:r>
          </w:p>
          <w:p>
            <w:pPr>
              <w:keepNext w:val="0"/>
              <w:keepLines w:val="0"/>
              <w:pageBreakBefore w:val="0"/>
              <w:widowControl/>
              <w:numPr>
                <w:ilvl w:val="0"/>
                <w:numId w:val="14"/>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无线充电时长≤8h；</w:t>
            </w:r>
          </w:p>
          <w:p>
            <w:pPr>
              <w:keepNext w:val="0"/>
              <w:keepLines w:val="0"/>
              <w:pageBreakBefore w:val="0"/>
              <w:widowControl/>
              <w:numPr>
                <w:ilvl w:val="0"/>
                <w:numId w:val="14"/>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避障方式：激光避障、超声波避障；</w:t>
            </w:r>
          </w:p>
          <w:p>
            <w:pPr>
              <w:keepNext w:val="0"/>
              <w:keepLines w:val="0"/>
              <w:pageBreakBefore w:val="0"/>
              <w:widowControl/>
              <w:numPr>
                <w:ilvl w:val="0"/>
                <w:numId w:val="14"/>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坡度能力≤10°；</w:t>
            </w:r>
          </w:p>
          <w:p>
            <w:pPr>
              <w:keepNext w:val="0"/>
              <w:keepLines w:val="0"/>
              <w:pageBreakBefore w:val="0"/>
              <w:widowControl/>
              <w:numPr>
                <w:ilvl w:val="0"/>
                <w:numId w:val="14"/>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越障能力：15mm；</w:t>
            </w:r>
          </w:p>
          <w:p>
            <w:pPr>
              <w:keepNext w:val="0"/>
              <w:keepLines w:val="0"/>
              <w:pageBreakBefore w:val="0"/>
              <w:widowControl/>
              <w:numPr>
                <w:ilvl w:val="0"/>
                <w:numId w:val="14"/>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重量：≤190kg；</w:t>
            </w:r>
          </w:p>
          <w:p>
            <w:pPr>
              <w:keepNext w:val="0"/>
              <w:keepLines w:val="0"/>
              <w:pageBreakBefore w:val="0"/>
              <w:widowControl/>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13）定位精度±20mm。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6"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exact"/>
              <w:ind w:firstLine="0" w:firstLineChars="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智能装备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智能物流装备</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智能高效环保型螺旋卸煤装备</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15"/>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生产率≥1000t/H；</w:t>
            </w:r>
          </w:p>
          <w:p>
            <w:pPr>
              <w:keepNext w:val="0"/>
              <w:keepLines w:val="0"/>
              <w:pageBreakBefore w:val="0"/>
              <w:widowControl/>
              <w:numPr>
                <w:ilvl w:val="0"/>
                <w:numId w:val="15"/>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运行噪音 &lt; 85db(a)；</w:t>
            </w:r>
          </w:p>
          <w:p>
            <w:pPr>
              <w:keepNext w:val="0"/>
              <w:keepLines w:val="0"/>
              <w:pageBreakBefore w:val="0"/>
              <w:widowControl/>
              <w:numPr>
                <w:ilvl w:val="0"/>
                <w:numId w:val="15"/>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粉尘排放量≤10mg/m3；</w:t>
            </w:r>
          </w:p>
          <w:p>
            <w:pPr>
              <w:keepNext w:val="0"/>
              <w:keepLines w:val="0"/>
              <w:pageBreakBefore w:val="0"/>
              <w:widowControl/>
              <w:numPr>
                <w:ilvl w:val="0"/>
                <w:numId w:val="15"/>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能耗指标＜0.8kwh/t；</w:t>
            </w:r>
          </w:p>
          <w:p>
            <w:pPr>
              <w:keepNext w:val="0"/>
              <w:keepLines w:val="0"/>
              <w:pageBreakBefore w:val="0"/>
              <w:widowControl/>
              <w:numPr>
                <w:ilvl w:val="0"/>
                <w:numId w:val="0"/>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000000"/>
                <w:kern w:val="0"/>
                <w:sz w:val="20"/>
                <w:szCs w:val="20"/>
                <w:lang w:val="en-US" w:eastAsia="zh-CN" w:bidi="ar"/>
              </w:rPr>
              <w:t>5）</w:t>
            </w:r>
            <w:r>
              <w:rPr>
                <w:rFonts w:hint="default" w:ascii="Times New Roman" w:hAnsi="Times New Roman" w:eastAsia="仿宋_GB2312" w:cs="Times New Roman"/>
                <w:color w:val="000000"/>
                <w:kern w:val="0"/>
                <w:sz w:val="20"/>
                <w:szCs w:val="20"/>
                <w:lang w:bidi="ar"/>
              </w:rPr>
              <w:t>无人值守卸煤率≥70%。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exact"/>
              <w:ind w:firstLine="0" w:firstLineChars="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highlight w:val="none"/>
                <w:lang w:bidi="ar"/>
              </w:rPr>
              <w:t>智能装备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highlight w:val="none"/>
                <w:lang w:bidi="ar"/>
              </w:rPr>
              <w:t>数字化专用生产线</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EGR芯体的智能装配线</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16"/>
              </w:numPr>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可装配工件尺寸：400mm~650mm；</w:t>
            </w:r>
          </w:p>
          <w:p>
            <w:pPr>
              <w:keepNext w:val="0"/>
              <w:keepLines w:val="0"/>
              <w:pageBreakBefore w:val="0"/>
              <w:widowControl/>
              <w:numPr>
                <w:ilvl w:val="0"/>
                <w:numId w:val="16"/>
              </w:numPr>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水道翅片防错检测精度：±0.02mm；</w:t>
            </w:r>
          </w:p>
          <w:p>
            <w:pPr>
              <w:keepNext w:val="0"/>
              <w:keepLines w:val="0"/>
              <w:pageBreakBefore w:val="0"/>
              <w:widowControl/>
              <w:numPr>
                <w:ilvl w:val="0"/>
                <w:numId w:val="16"/>
              </w:numPr>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芯管叠片最大搬运速度：6000mm/min；</w:t>
            </w:r>
          </w:p>
          <w:p>
            <w:pPr>
              <w:keepNext w:val="0"/>
              <w:keepLines w:val="0"/>
              <w:pageBreakBefore w:val="0"/>
              <w:widowControl/>
              <w:numPr>
                <w:ilvl w:val="0"/>
                <w:numId w:val="16"/>
              </w:numPr>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芯管视觉缺陷检测精度：±0.03mm；</w:t>
            </w:r>
          </w:p>
          <w:p>
            <w:pPr>
              <w:keepNext w:val="0"/>
              <w:keepLines w:val="0"/>
              <w:pageBreakBefore w:val="0"/>
              <w:widowControl/>
              <w:numPr>
                <w:ilvl w:val="0"/>
                <w:numId w:val="16"/>
              </w:numPr>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芯体涂膏量控制精度：±0.15g；</w:t>
            </w:r>
          </w:p>
          <w:p>
            <w:pPr>
              <w:keepNext w:val="0"/>
              <w:keepLines w:val="0"/>
              <w:pageBreakBefore w:val="0"/>
              <w:widowControl/>
              <w:numPr>
                <w:ilvl w:val="0"/>
                <w:numId w:val="16"/>
              </w:numPr>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芯体长度装配精度：±0.05mm；</w:t>
            </w:r>
          </w:p>
          <w:p>
            <w:pPr>
              <w:keepNext w:val="0"/>
              <w:keepLines w:val="0"/>
              <w:pageBreakBefore w:val="0"/>
              <w:widowControl/>
              <w:numPr>
                <w:ilvl w:val="0"/>
                <w:numId w:val="16"/>
              </w:numPr>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芯体装配垂直度：≤0.05mm；</w:t>
            </w:r>
          </w:p>
          <w:p>
            <w:pPr>
              <w:keepNext w:val="0"/>
              <w:keepLines w:val="0"/>
              <w:pageBreakBefore w:val="0"/>
              <w:widowControl/>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8）浮动压装定位精度：±0.02mm。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exact"/>
              <w:ind w:firstLine="0" w:firstLineChars="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新能源汽车</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关键零部件</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商用车电控制动系统</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17"/>
              </w:numPr>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制动响应时间＜0.5s；</w:t>
            </w:r>
          </w:p>
          <w:p>
            <w:pPr>
              <w:keepNext w:val="0"/>
              <w:keepLines w:val="0"/>
              <w:pageBreakBefore w:val="0"/>
              <w:widowControl/>
              <w:numPr>
                <w:ilvl w:val="0"/>
                <w:numId w:val="17"/>
              </w:numPr>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减速度控制功能：相同的踏板位置下，空载和满载减速度差值不超过20%；</w:t>
            </w:r>
          </w:p>
          <w:p>
            <w:pPr>
              <w:keepNext w:val="0"/>
              <w:keepLines w:val="0"/>
              <w:pageBreakBefore w:val="0"/>
              <w:widowControl/>
              <w:numPr>
                <w:ilvl w:val="0"/>
                <w:numId w:val="17"/>
              </w:numPr>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制动辅助功能：空载和满载时，制动辅助功能开启状态下的制动压力值以及车辆减速度应大于功能关闭状态下的制动压力值以及车辆减速度；</w:t>
            </w:r>
          </w:p>
          <w:p>
            <w:pPr>
              <w:keepNext w:val="0"/>
              <w:keepLines w:val="0"/>
              <w:pageBreakBefore w:val="0"/>
              <w:widowControl/>
              <w:numPr>
                <w:ilvl w:val="0"/>
                <w:numId w:val="17"/>
              </w:numPr>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工作电压范围18-60VDC；</w:t>
            </w:r>
          </w:p>
          <w:p>
            <w:pPr>
              <w:keepNext w:val="0"/>
              <w:keepLines w:val="0"/>
              <w:pageBreakBefore w:val="0"/>
              <w:widowControl/>
              <w:numPr>
                <w:ilvl w:val="0"/>
                <w:numId w:val="17"/>
              </w:numPr>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单轮额定制动力矩20000N.m；</w:t>
            </w:r>
          </w:p>
          <w:p>
            <w:pPr>
              <w:keepNext w:val="0"/>
              <w:keepLines w:val="0"/>
              <w:pageBreakBefore w:val="0"/>
              <w:widowControl/>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6）制动间隙范围：可以任意设置且具有自动补偿功能。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exact"/>
              <w:ind w:firstLine="0" w:firstLineChars="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73</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新能源汽车</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关键零部件</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快速响应型制动总成</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18"/>
              </w:numPr>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外观质量：摇臂总成表面平滑光洁、无斑迹、折痕、披缝、裂纹、冷隔、缩孔、夹渣和机械损伤等缺陷；</w:t>
            </w:r>
          </w:p>
          <w:p>
            <w:pPr>
              <w:keepNext w:val="0"/>
              <w:keepLines w:val="0"/>
              <w:pageBreakBefore w:val="0"/>
              <w:widowControl/>
              <w:numPr>
                <w:ilvl w:val="0"/>
                <w:numId w:val="18"/>
              </w:numPr>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清洁度：总成清洁度≤10mg，最大金属杂质颗粒≤0.625mmx0.375mm；</w:t>
            </w:r>
          </w:p>
          <w:p>
            <w:pPr>
              <w:keepNext w:val="0"/>
              <w:keepLines w:val="0"/>
              <w:pageBreakBefore w:val="0"/>
              <w:widowControl/>
              <w:numPr>
                <w:ilvl w:val="0"/>
                <w:numId w:val="18"/>
              </w:numPr>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功能性：制动升程1.3~3.4mm；</w:t>
            </w:r>
          </w:p>
          <w:p>
            <w:pPr>
              <w:keepNext w:val="0"/>
              <w:keepLines w:val="0"/>
              <w:pageBreakBefore w:val="0"/>
              <w:widowControl/>
              <w:numPr>
                <w:ilvl w:val="0"/>
                <w:numId w:val="18"/>
              </w:numPr>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疲劳寿命：经1000 万次试验后，样品能正常工作；</w:t>
            </w:r>
          </w:p>
          <w:p>
            <w:pPr>
              <w:keepNext w:val="0"/>
              <w:keepLines w:val="0"/>
              <w:pageBreakBefore w:val="0"/>
              <w:widowControl/>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5）响应时间：＜200ms。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exact"/>
              <w:ind w:firstLine="0" w:firstLineChars="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新能源汽车</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关键零部件</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汽车电子助力制动系统</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1）0-10MPa建压时间≤180ms；</w:t>
            </w:r>
          </w:p>
          <w:p>
            <w:pPr>
              <w:keepNext w:val="0"/>
              <w:keepLines w:val="0"/>
              <w:pageBreakBefore w:val="0"/>
              <w:widowControl/>
              <w:numPr>
                <w:ilvl w:val="0"/>
                <w:numId w:val="19"/>
              </w:numPr>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最大建压压力：18MPa；</w:t>
            </w:r>
          </w:p>
          <w:p>
            <w:pPr>
              <w:keepNext w:val="0"/>
              <w:keepLines w:val="0"/>
              <w:pageBreakBefore w:val="0"/>
              <w:widowControl/>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3）回馈制动≥0.3g。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exact"/>
              <w:ind w:firstLine="0" w:firstLineChars="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75</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新能源汽车</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关键零部件</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同步器总成</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20"/>
              </w:numPr>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总成：扭矩330NM(修正)；</w:t>
            </w:r>
          </w:p>
          <w:p>
            <w:pPr>
              <w:keepNext w:val="0"/>
              <w:keepLines w:val="0"/>
              <w:pageBreakBefore w:val="0"/>
              <w:widowControl/>
              <w:numPr>
                <w:ilvl w:val="0"/>
                <w:numId w:val="20"/>
              </w:numPr>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齿套：表面硬度680~780HV；</w:t>
            </w:r>
          </w:p>
          <w:p>
            <w:pPr>
              <w:keepNext w:val="0"/>
              <w:keepLines w:val="0"/>
              <w:pageBreakBefore w:val="0"/>
              <w:widowControl/>
              <w:numPr>
                <w:ilvl w:val="0"/>
                <w:numId w:val="20"/>
              </w:numPr>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锁止角43.5度；</w:t>
            </w:r>
          </w:p>
          <w:p>
            <w:pPr>
              <w:keepNext w:val="0"/>
              <w:keepLines w:val="0"/>
              <w:pageBreakBefore w:val="0"/>
              <w:widowControl/>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4）齿毂：安装面硬度≥320HV5，其余面硬度≥290HV5。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exact"/>
              <w:ind w:firstLine="0" w:firstLineChars="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76</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新能源汽车</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关键零部件</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乘用车高级驾驶辅助系统（ADAS</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ind w:firstLine="0" w:firstLineChars="0"/>
              <w:jc w:val="left"/>
              <w:textAlignment w:val="center"/>
              <w:rPr>
                <w:rFonts w:hint="eastAsia" w:ascii="Times New Roman" w:hAnsi="Times New Roman" w:eastAsia="仿宋_GB2312" w:cs="Times New Roman"/>
                <w:color w:val="000000"/>
                <w:kern w:val="0"/>
                <w:sz w:val="20"/>
                <w:szCs w:val="20"/>
                <w:lang w:eastAsia="zh-CN" w:bidi="ar"/>
              </w:rPr>
            </w:pPr>
            <w:r>
              <w:rPr>
                <w:rFonts w:hint="default" w:ascii="Times New Roman" w:hAnsi="Times New Roman" w:eastAsia="仿宋_GB2312" w:cs="Times New Roman"/>
                <w:color w:val="000000"/>
                <w:kern w:val="0"/>
                <w:sz w:val="20"/>
                <w:szCs w:val="20"/>
                <w:lang w:bidi="ar"/>
              </w:rPr>
              <w:t>车道偏离预警LDW：</w:t>
            </w:r>
          </w:p>
          <w:p>
            <w:pPr>
              <w:keepNext w:val="0"/>
              <w:keepLines w:val="0"/>
              <w:pageBreakBefore w:val="0"/>
              <w:widowControl/>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1</w:t>
            </w:r>
            <w:r>
              <w:rPr>
                <w:rFonts w:hint="default" w:ascii="Times New Roman" w:hAnsi="Times New Roman" w:eastAsia="仿宋_GB2312" w:cs="Times New Roman"/>
                <w:color w:val="000000"/>
                <w:kern w:val="0"/>
                <w:sz w:val="20"/>
                <w:szCs w:val="20"/>
                <w:lang w:eastAsia="zh-CN" w:bidi="ar"/>
              </w:rPr>
              <w:t>）</w:t>
            </w:r>
            <w:r>
              <w:rPr>
                <w:rFonts w:hint="default" w:ascii="Times New Roman" w:hAnsi="Times New Roman" w:eastAsia="仿宋_GB2312" w:cs="Times New Roman"/>
                <w:color w:val="000000"/>
                <w:kern w:val="0"/>
                <w:sz w:val="20"/>
                <w:szCs w:val="20"/>
                <w:lang w:bidi="ar"/>
              </w:rPr>
              <w:t>60-120km/h准确报警，最迟报警线不晚于车道线外0.4m；</w:t>
            </w:r>
          </w:p>
          <w:p>
            <w:pPr>
              <w:keepNext w:val="0"/>
              <w:keepLines w:val="0"/>
              <w:pageBreakBefore w:val="0"/>
              <w:widowControl/>
              <w:numPr>
                <w:ilvl w:val="0"/>
                <w:numId w:val="0"/>
              </w:numPr>
              <w:kinsoku/>
              <w:wordWrap/>
              <w:overflowPunct/>
              <w:topLinePunct w:val="0"/>
              <w:autoSpaceDE/>
              <w:autoSpaceDN/>
              <w:bidi w:val="0"/>
              <w:adjustRightInd/>
              <w:snapToGrid/>
              <w:spacing w:line="220" w:lineRule="exact"/>
              <w:ind w:firstLine="0" w:firstLineChars="0"/>
              <w:jc w:val="left"/>
              <w:textAlignment w:val="center"/>
              <w:rPr>
                <w:rFonts w:hint="eastAsia" w:ascii="Times New Roman" w:hAnsi="Times New Roman" w:eastAsia="仿宋_GB2312" w:cs="Times New Roman"/>
                <w:color w:val="000000"/>
                <w:kern w:val="0"/>
                <w:sz w:val="20"/>
                <w:szCs w:val="20"/>
                <w:lang w:eastAsia="zh-CN" w:bidi="ar"/>
              </w:rPr>
            </w:pPr>
            <w:r>
              <w:rPr>
                <w:rFonts w:hint="default" w:ascii="Times New Roman" w:hAnsi="Times New Roman" w:eastAsia="仿宋_GB2312" w:cs="Times New Roman"/>
                <w:color w:val="000000"/>
                <w:kern w:val="0"/>
                <w:sz w:val="20"/>
                <w:szCs w:val="20"/>
                <w:lang w:val="en-US" w:eastAsia="zh-CN" w:bidi="ar"/>
              </w:rPr>
              <w:t>2</w:t>
            </w:r>
            <w:r>
              <w:rPr>
                <w:rFonts w:hint="default" w:ascii="Times New Roman" w:hAnsi="Times New Roman" w:eastAsia="仿宋_GB2312" w:cs="Times New Roman"/>
                <w:color w:val="000000"/>
                <w:kern w:val="0"/>
                <w:sz w:val="20"/>
                <w:szCs w:val="20"/>
                <w:lang w:eastAsia="zh-CN" w:bidi="ar"/>
              </w:rPr>
              <w:t>）</w:t>
            </w:r>
            <w:r>
              <w:rPr>
                <w:rFonts w:hint="default" w:ascii="Times New Roman" w:hAnsi="Times New Roman" w:eastAsia="仿宋_GB2312" w:cs="Times New Roman"/>
                <w:color w:val="000000"/>
                <w:kern w:val="0"/>
                <w:sz w:val="20"/>
                <w:szCs w:val="20"/>
                <w:lang w:bidi="ar"/>
              </w:rPr>
              <w:t>在0到0.8m/偏离速度下，报警时刻位置满足位置范围要求；</w:t>
            </w:r>
          </w:p>
          <w:p>
            <w:pPr>
              <w:keepNext w:val="0"/>
              <w:keepLines w:val="0"/>
              <w:pageBreakBefore w:val="0"/>
              <w:widowControl/>
              <w:numPr>
                <w:ilvl w:val="0"/>
                <w:numId w:val="0"/>
              </w:numPr>
              <w:kinsoku/>
              <w:wordWrap/>
              <w:overflowPunct/>
              <w:topLinePunct w:val="0"/>
              <w:autoSpaceDE/>
              <w:autoSpaceDN/>
              <w:bidi w:val="0"/>
              <w:adjustRightInd/>
              <w:snapToGrid/>
              <w:spacing w:line="220" w:lineRule="exact"/>
              <w:ind w:firstLine="0" w:firstLineChars="0"/>
              <w:jc w:val="left"/>
              <w:textAlignment w:val="center"/>
              <w:rPr>
                <w:rFonts w:hint="eastAsia" w:ascii="Times New Roman" w:hAnsi="Times New Roman" w:eastAsia="仿宋_GB2312" w:cs="Times New Roman"/>
                <w:color w:val="000000"/>
                <w:kern w:val="0"/>
                <w:sz w:val="20"/>
                <w:szCs w:val="20"/>
                <w:lang w:eastAsia="zh-CN" w:bidi="ar"/>
              </w:rPr>
            </w:pPr>
            <w:r>
              <w:rPr>
                <w:rFonts w:hint="default" w:ascii="Times New Roman" w:hAnsi="Times New Roman" w:eastAsia="仿宋_GB2312" w:cs="Times New Roman"/>
                <w:color w:val="000000"/>
                <w:kern w:val="0"/>
                <w:sz w:val="20"/>
                <w:szCs w:val="20"/>
                <w:lang w:bidi="ar"/>
              </w:rPr>
              <w:t>自适应巡航ACC：</w:t>
            </w:r>
          </w:p>
          <w:p>
            <w:pPr>
              <w:keepNext w:val="0"/>
              <w:keepLines w:val="0"/>
              <w:pageBreakBefore w:val="0"/>
              <w:widowControl/>
              <w:numPr>
                <w:ilvl w:val="0"/>
                <w:numId w:val="0"/>
              </w:numPr>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1)0-120km/h 全速度跟车；</w:t>
            </w:r>
          </w:p>
          <w:p>
            <w:pPr>
              <w:keepNext w:val="0"/>
              <w:keepLines w:val="0"/>
              <w:pageBreakBefore w:val="0"/>
              <w:widowControl/>
              <w:numPr>
                <w:ilvl w:val="0"/>
                <w:numId w:val="0"/>
              </w:numPr>
              <w:kinsoku/>
              <w:wordWrap/>
              <w:overflowPunct/>
              <w:topLinePunct w:val="0"/>
              <w:autoSpaceDE/>
              <w:autoSpaceDN/>
              <w:bidi w:val="0"/>
              <w:adjustRightInd/>
              <w:snapToGrid/>
              <w:spacing w:line="220" w:lineRule="exact"/>
              <w:ind w:firstLine="0" w:firstLineChars="0"/>
              <w:jc w:val="left"/>
              <w:textAlignment w:val="center"/>
              <w:rPr>
                <w:rFonts w:hint="eastAsia" w:ascii="Times New Roman" w:hAnsi="Times New Roman" w:eastAsia="仿宋_GB2312" w:cs="Times New Roman"/>
                <w:color w:val="000000"/>
                <w:kern w:val="0"/>
                <w:sz w:val="20"/>
                <w:szCs w:val="20"/>
                <w:lang w:eastAsia="zh-CN" w:bidi="ar"/>
              </w:rPr>
            </w:pPr>
            <w:r>
              <w:rPr>
                <w:rFonts w:hint="default" w:ascii="Times New Roman" w:hAnsi="Times New Roman" w:eastAsia="仿宋_GB2312" w:cs="Times New Roman"/>
                <w:color w:val="000000"/>
                <w:kern w:val="0"/>
                <w:sz w:val="20"/>
                <w:szCs w:val="20"/>
                <w:lang w:val="en-US" w:eastAsia="zh-CN" w:bidi="ar"/>
              </w:rPr>
              <w:t>2）</w:t>
            </w:r>
            <w:r>
              <w:rPr>
                <w:rFonts w:hint="default" w:ascii="Times New Roman" w:hAnsi="Times New Roman" w:eastAsia="仿宋_GB2312" w:cs="Times New Roman"/>
                <w:color w:val="000000"/>
                <w:kern w:val="0"/>
                <w:sz w:val="20"/>
                <w:szCs w:val="20"/>
                <w:lang w:bidi="ar"/>
              </w:rPr>
              <w:t>跟车时距能稳定在1.5到2.2s之间，系统平均减速度不大于3m/s2，平均加速度不大于2.5m/s2；</w:t>
            </w:r>
          </w:p>
          <w:p>
            <w:pPr>
              <w:keepNext w:val="0"/>
              <w:keepLines w:val="0"/>
              <w:pageBreakBefore w:val="0"/>
              <w:widowControl/>
              <w:numPr>
                <w:ilvl w:val="0"/>
                <w:numId w:val="0"/>
              </w:numPr>
              <w:kinsoku/>
              <w:wordWrap/>
              <w:overflowPunct/>
              <w:topLinePunct w:val="0"/>
              <w:autoSpaceDE/>
              <w:autoSpaceDN/>
              <w:bidi w:val="0"/>
              <w:adjustRightInd/>
              <w:snapToGrid/>
              <w:spacing w:line="220" w:lineRule="exact"/>
              <w:ind w:firstLine="0" w:firstLineChars="0"/>
              <w:jc w:val="left"/>
              <w:textAlignment w:val="center"/>
              <w:rPr>
                <w:rFonts w:hint="eastAsia" w:ascii="Times New Roman" w:hAnsi="Times New Roman" w:eastAsia="仿宋_GB2312" w:cs="Times New Roman"/>
                <w:color w:val="000000"/>
                <w:kern w:val="0"/>
                <w:sz w:val="20"/>
                <w:szCs w:val="20"/>
                <w:lang w:eastAsia="zh-CN" w:bidi="ar"/>
              </w:rPr>
            </w:pPr>
            <w:r>
              <w:rPr>
                <w:rFonts w:hint="default" w:ascii="Times New Roman" w:hAnsi="Times New Roman" w:eastAsia="仿宋_GB2312" w:cs="Times New Roman"/>
                <w:color w:val="000000"/>
                <w:kern w:val="0"/>
                <w:sz w:val="20"/>
                <w:szCs w:val="20"/>
                <w:lang w:bidi="ar"/>
              </w:rPr>
              <w:t>自动紧急制动AEB、前向碰撞预警FCW：</w:t>
            </w:r>
          </w:p>
          <w:p>
            <w:pPr>
              <w:keepNext w:val="0"/>
              <w:keepLines w:val="0"/>
              <w:pageBreakBefore w:val="0"/>
              <w:widowControl/>
              <w:numPr>
                <w:ilvl w:val="0"/>
                <w:numId w:val="0"/>
              </w:numPr>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val="en-US" w:eastAsia="zh-CN" w:bidi="ar"/>
              </w:rPr>
              <w:t>1）</w:t>
            </w:r>
            <w:r>
              <w:rPr>
                <w:rFonts w:hint="default" w:ascii="Times New Roman" w:hAnsi="Times New Roman" w:eastAsia="仿宋_GB2312" w:cs="Times New Roman"/>
                <w:color w:val="000000"/>
                <w:kern w:val="0"/>
                <w:sz w:val="20"/>
                <w:szCs w:val="20"/>
                <w:lang w:bidi="ar"/>
              </w:rPr>
              <w:t>静态车辆实现5-40km/h 不碰撞；</w:t>
            </w:r>
          </w:p>
          <w:p>
            <w:pPr>
              <w:keepNext w:val="0"/>
              <w:keepLines w:val="0"/>
              <w:pageBreakBefore w:val="0"/>
              <w:widowControl/>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2</w:t>
            </w:r>
            <w:r>
              <w:rPr>
                <w:rFonts w:hint="default" w:ascii="Times New Roman" w:hAnsi="Times New Roman" w:eastAsia="仿宋_GB2312" w:cs="Times New Roman"/>
                <w:color w:val="000000"/>
                <w:kern w:val="0"/>
                <w:sz w:val="20"/>
                <w:szCs w:val="20"/>
                <w:lang w:eastAsia="zh-CN" w:bidi="ar"/>
              </w:rPr>
              <w:t>）</w:t>
            </w:r>
            <w:r>
              <w:rPr>
                <w:rFonts w:hint="default" w:ascii="Times New Roman" w:hAnsi="Times New Roman" w:eastAsia="仿宋_GB2312" w:cs="Times New Roman"/>
                <w:color w:val="000000"/>
                <w:kern w:val="0"/>
                <w:sz w:val="20"/>
                <w:szCs w:val="20"/>
                <w:lang w:bidi="ar"/>
              </w:rPr>
              <w:t>不晚于AEB执行前1.0s；3)CCRs在40km/h下对前静态车辆避免碰撞，CCRm在VT车速20km/h匀速行驶的情况下，能对VUT 65km/h速度以下的车辆避免碰撞。CVNA-25、CVNA-75、CVFA-25测试项目，VT能在60km/h以下的速度对行人避免碰撞。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exact"/>
              <w:ind w:firstLine="0" w:firstLineChars="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77</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新能源汽车</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关键零部件</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汽车双控双冗余电子驻车制动系统</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21"/>
              </w:numPr>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功能安全等级：ASIL C及以上；</w:t>
            </w:r>
          </w:p>
          <w:p>
            <w:pPr>
              <w:keepNext w:val="0"/>
              <w:keepLines w:val="0"/>
              <w:pageBreakBefore w:val="0"/>
              <w:widowControl/>
              <w:numPr>
                <w:ilvl w:val="0"/>
                <w:numId w:val="21"/>
              </w:numPr>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驻车响应时间≤1.2s；</w:t>
            </w:r>
          </w:p>
          <w:p>
            <w:pPr>
              <w:keepNext w:val="0"/>
              <w:keepLines w:val="0"/>
              <w:pageBreakBefore w:val="0"/>
              <w:widowControl/>
              <w:numPr>
                <w:ilvl w:val="0"/>
                <w:numId w:val="21"/>
              </w:numPr>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驻车释放时间≤1.0s；</w:t>
            </w:r>
          </w:p>
          <w:p>
            <w:pPr>
              <w:keepNext w:val="0"/>
              <w:keepLines w:val="0"/>
              <w:pageBreakBefore w:val="0"/>
              <w:widowControl/>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4）额定驻车力≥18000N。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exact"/>
              <w:ind w:firstLine="0" w:firstLineChars="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78</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检测与监测设备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智能检测设备</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光相干断层扫描设备（眼科OCT）</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30" w:lineRule="exact"/>
              <w:ind w:firstLine="0" w:firstLineChars="0"/>
              <w:jc w:val="left"/>
              <w:textAlignment w:val="center"/>
              <w:rPr>
                <w:rStyle w:val="7"/>
                <w:rFonts w:hint="default" w:ascii="Times New Roman" w:hAnsi="Times New Roman" w:eastAsia="仿宋_GB2312" w:cs="Times New Roman"/>
                <w:sz w:val="20"/>
                <w:szCs w:val="20"/>
                <w:lang w:bidi="ar"/>
              </w:rPr>
            </w:pPr>
            <w:r>
              <w:rPr>
                <w:rStyle w:val="7"/>
                <w:rFonts w:hint="default" w:ascii="Times New Roman" w:hAnsi="Times New Roman" w:eastAsia="仿宋_GB2312" w:cs="Times New Roman"/>
                <w:sz w:val="20"/>
                <w:szCs w:val="20"/>
                <w:lang w:bidi="ar"/>
              </w:rPr>
              <w:t>OCT断层成像性能：</w:t>
            </w:r>
          </w:p>
          <w:p>
            <w:pPr>
              <w:keepNext w:val="0"/>
              <w:keepLines w:val="0"/>
              <w:pageBreakBefore w:val="0"/>
              <w:widowControl/>
              <w:kinsoku/>
              <w:wordWrap/>
              <w:overflowPunct/>
              <w:topLinePunct w:val="0"/>
              <w:autoSpaceDE/>
              <w:autoSpaceDN/>
              <w:bidi w:val="0"/>
              <w:adjustRightInd/>
              <w:snapToGrid/>
              <w:spacing w:line="230" w:lineRule="exact"/>
              <w:ind w:firstLine="0" w:firstLineChars="0"/>
              <w:jc w:val="left"/>
              <w:textAlignment w:val="center"/>
              <w:rPr>
                <w:rStyle w:val="7"/>
                <w:rFonts w:hint="default" w:ascii="Times New Roman" w:hAnsi="Times New Roman" w:eastAsia="仿宋_GB2312" w:cs="Times New Roman"/>
                <w:sz w:val="20"/>
                <w:szCs w:val="20"/>
                <w:lang w:bidi="ar"/>
              </w:rPr>
            </w:pPr>
            <w:r>
              <w:rPr>
                <w:rStyle w:val="7"/>
                <w:rFonts w:hint="default" w:ascii="Times New Roman" w:hAnsi="Times New Roman" w:eastAsia="仿宋_GB2312" w:cs="Times New Roman"/>
                <w:sz w:val="20"/>
                <w:szCs w:val="20"/>
                <w:lang w:bidi="ar"/>
              </w:rPr>
              <w:t>1）扫描范围：13mm×13mm（组织中）；</w:t>
            </w:r>
          </w:p>
          <w:p>
            <w:pPr>
              <w:keepNext w:val="0"/>
              <w:keepLines w:val="0"/>
              <w:pageBreakBefore w:val="0"/>
              <w:widowControl/>
              <w:kinsoku/>
              <w:wordWrap/>
              <w:overflowPunct/>
              <w:topLinePunct w:val="0"/>
              <w:autoSpaceDE/>
              <w:autoSpaceDN/>
              <w:bidi w:val="0"/>
              <w:adjustRightInd/>
              <w:snapToGrid/>
              <w:spacing w:line="230" w:lineRule="exact"/>
              <w:ind w:firstLine="0" w:firstLineChars="0"/>
              <w:jc w:val="left"/>
              <w:textAlignment w:val="center"/>
              <w:rPr>
                <w:rStyle w:val="7"/>
                <w:rFonts w:hint="default" w:ascii="Times New Roman" w:hAnsi="Times New Roman" w:eastAsia="仿宋_GB2312" w:cs="Times New Roman"/>
                <w:sz w:val="20"/>
                <w:szCs w:val="20"/>
                <w:lang w:bidi="ar"/>
              </w:rPr>
            </w:pPr>
            <w:r>
              <w:rPr>
                <w:rStyle w:val="7"/>
                <w:rFonts w:hint="default" w:ascii="Times New Roman" w:hAnsi="Times New Roman" w:eastAsia="仿宋_GB2312" w:cs="Times New Roman"/>
                <w:sz w:val="20"/>
                <w:szCs w:val="20"/>
                <w:lang w:bidi="ar"/>
              </w:rPr>
              <w:t>2）轴向分辨率：≤5</w:t>
            </w:r>
            <w:r>
              <w:rPr>
                <w:rStyle w:val="8"/>
                <w:rFonts w:hint="default" w:ascii="Times New Roman" w:hAnsi="Times New Roman" w:eastAsia="仿宋_GB2312" w:cs="Times New Roman"/>
                <w:sz w:val="20"/>
                <w:szCs w:val="20"/>
                <w:lang w:bidi="ar"/>
              </w:rPr>
              <w:t>µ</w:t>
            </w:r>
            <w:r>
              <w:rPr>
                <w:rStyle w:val="7"/>
                <w:rFonts w:hint="default" w:ascii="Times New Roman" w:hAnsi="Times New Roman" w:eastAsia="仿宋_GB2312" w:cs="Times New Roman"/>
                <w:sz w:val="20"/>
                <w:szCs w:val="20"/>
                <w:lang w:bidi="ar"/>
              </w:rPr>
              <w:t>m；</w:t>
            </w:r>
          </w:p>
          <w:p>
            <w:pPr>
              <w:keepNext w:val="0"/>
              <w:keepLines w:val="0"/>
              <w:pageBreakBefore w:val="0"/>
              <w:widowControl/>
              <w:kinsoku/>
              <w:wordWrap/>
              <w:overflowPunct/>
              <w:topLinePunct w:val="0"/>
              <w:autoSpaceDE/>
              <w:autoSpaceDN/>
              <w:bidi w:val="0"/>
              <w:adjustRightInd/>
              <w:snapToGrid/>
              <w:spacing w:line="230" w:lineRule="exact"/>
              <w:ind w:firstLine="0" w:firstLineChars="0"/>
              <w:jc w:val="left"/>
              <w:textAlignment w:val="center"/>
              <w:rPr>
                <w:rStyle w:val="7"/>
                <w:rFonts w:hint="default" w:ascii="Times New Roman" w:hAnsi="Times New Roman" w:eastAsia="仿宋_GB2312" w:cs="Times New Roman"/>
                <w:sz w:val="20"/>
                <w:szCs w:val="20"/>
                <w:lang w:bidi="ar"/>
              </w:rPr>
            </w:pPr>
            <w:r>
              <w:rPr>
                <w:rStyle w:val="7"/>
                <w:rFonts w:hint="default" w:ascii="Times New Roman" w:hAnsi="Times New Roman" w:eastAsia="仿宋_GB2312" w:cs="Times New Roman"/>
                <w:sz w:val="20"/>
                <w:szCs w:val="20"/>
                <w:lang w:bidi="ar"/>
              </w:rPr>
              <w:t>3）横向分辨率：≤13</w:t>
            </w:r>
            <w:r>
              <w:rPr>
                <w:rStyle w:val="8"/>
                <w:rFonts w:hint="default" w:ascii="Times New Roman" w:hAnsi="Times New Roman" w:eastAsia="仿宋_GB2312" w:cs="Times New Roman"/>
                <w:sz w:val="20"/>
                <w:szCs w:val="20"/>
                <w:lang w:bidi="ar"/>
              </w:rPr>
              <w:t>µ</w:t>
            </w:r>
            <w:r>
              <w:rPr>
                <w:rStyle w:val="7"/>
                <w:rFonts w:hint="default" w:ascii="Times New Roman" w:hAnsi="Times New Roman" w:eastAsia="仿宋_GB2312" w:cs="Times New Roman"/>
                <w:sz w:val="20"/>
                <w:szCs w:val="20"/>
                <w:lang w:bidi="ar"/>
              </w:rPr>
              <w:t>m；</w:t>
            </w:r>
          </w:p>
          <w:p>
            <w:pPr>
              <w:keepNext w:val="0"/>
              <w:keepLines w:val="0"/>
              <w:pageBreakBefore w:val="0"/>
              <w:widowControl/>
              <w:kinsoku/>
              <w:wordWrap/>
              <w:overflowPunct/>
              <w:topLinePunct w:val="0"/>
              <w:autoSpaceDE/>
              <w:autoSpaceDN/>
              <w:bidi w:val="0"/>
              <w:adjustRightInd/>
              <w:snapToGrid/>
              <w:spacing w:line="230" w:lineRule="exact"/>
              <w:ind w:firstLine="0" w:firstLineChars="0"/>
              <w:jc w:val="left"/>
              <w:textAlignment w:val="center"/>
              <w:rPr>
                <w:rStyle w:val="7"/>
                <w:rFonts w:hint="eastAsia" w:ascii="Times New Roman" w:hAnsi="Times New Roman" w:eastAsia="仿宋_GB2312" w:cs="Times New Roman"/>
                <w:sz w:val="20"/>
                <w:szCs w:val="20"/>
                <w:lang w:eastAsia="zh-CN" w:bidi="ar"/>
              </w:rPr>
            </w:pPr>
            <w:r>
              <w:rPr>
                <w:rStyle w:val="7"/>
                <w:rFonts w:hint="default" w:ascii="Times New Roman" w:hAnsi="Times New Roman" w:eastAsia="仿宋_GB2312" w:cs="Times New Roman"/>
                <w:sz w:val="20"/>
                <w:szCs w:val="20"/>
                <w:lang w:bidi="ar"/>
              </w:rPr>
              <w:t>4）扫描速度：20KHZ；</w:t>
            </w:r>
          </w:p>
          <w:p>
            <w:pPr>
              <w:keepNext w:val="0"/>
              <w:keepLines w:val="0"/>
              <w:pageBreakBefore w:val="0"/>
              <w:widowControl/>
              <w:kinsoku/>
              <w:wordWrap/>
              <w:overflowPunct/>
              <w:topLinePunct w:val="0"/>
              <w:autoSpaceDE/>
              <w:autoSpaceDN/>
              <w:bidi w:val="0"/>
              <w:adjustRightInd/>
              <w:snapToGrid/>
              <w:spacing w:line="230" w:lineRule="exact"/>
              <w:ind w:firstLine="0" w:firstLineChars="0"/>
              <w:jc w:val="left"/>
              <w:textAlignment w:val="center"/>
              <w:rPr>
                <w:rStyle w:val="7"/>
                <w:rFonts w:hint="default" w:ascii="Times New Roman" w:hAnsi="Times New Roman" w:eastAsia="仿宋_GB2312" w:cs="Times New Roman"/>
                <w:sz w:val="20"/>
                <w:szCs w:val="20"/>
                <w:lang w:bidi="ar"/>
              </w:rPr>
            </w:pPr>
            <w:r>
              <w:rPr>
                <w:rStyle w:val="7"/>
                <w:rFonts w:hint="default" w:ascii="Times New Roman" w:hAnsi="Times New Roman" w:eastAsia="仿宋_GB2312" w:cs="Times New Roman"/>
                <w:sz w:val="20"/>
                <w:szCs w:val="20"/>
                <w:lang w:bidi="ar"/>
              </w:rPr>
              <w:t>5）最大扫描深度：2.65mm（组织中）；</w:t>
            </w:r>
          </w:p>
          <w:p>
            <w:pPr>
              <w:keepNext w:val="0"/>
              <w:keepLines w:val="0"/>
              <w:pageBreakBefore w:val="0"/>
              <w:widowControl/>
              <w:kinsoku/>
              <w:wordWrap/>
              <w:overflowPunct/>
              <w:topLinePunct w:val="0"/>
              <w:autoSpaceDE/>
              <w:autoSpaceDN/>
              <w:bidi w:val="0"/>
              <w:adjustRightInd/>
              <w:snapToGrid/>
              <w:spacing w:line="230" w:lineRule="exact"/>
              <w:ind w:firstLine="0" w:firstLineChars="0"/>
              <w:jc w:val="left"/>
              <w:textAlignment w:val="center"/>
              <w:rPr>
                <w:rStyle w:val="7"/>
                <w:rFonts w:hint="default" w:ascii="Times New Roman" w:hAnsi="Times New Roman" w:eastAsia="仿宋_GB2312" w:cs="Times New Roman"/>
                <w:sz w:val="20"/>
                <w:szCs w:val="20"/>
                <w:lang w:bidi="ar"/>
              </w:rPr>
            </w:pPr>
            <w:r>
              <w:rPr>
                <w:rStyle w:val="7"/>
                <w:rFonts w:hint="default" w:ascii="Times New Roman" w:hAnsi="Times New Roman" w:eastAsia="仿宋_GB2312" w:cs="Times New Roman"/>
                <w:sz w:val="20"/>
                <w:szCs w:val="20"/>
                <w:lang w:bidi="ar"/>
              </w:rPr>
              <w:t>6）屈光补偿范围：</w:t>
            </w:r>
            <w:r>
              <w:rPr>
                <w:rStyle w:val="9"/>
                <w:rFonts w:hint="default" w:ascii="Times New Roman" w:hAnsi="Times New Roman" w:eastAsia="仿宋_GB2312" w:cs="Times New Roman"/>
                <w:sz w:val="20"/>
                <w:szCs w:val="20"/>
                <w:lang w:bidi="ar"/>
              </w:rPr>
              <w:softHyphen/>
            </w:r>
            <w:r>
              <w:rPr>
                <w:rStyle w:val="7"/>
                <w:rFonts w:hint="default" w:ascii="Times New Roman" w:hAnsi="Times New Roman" w:eastAsia="仿宋_GB2312" w:cs="Times New Roman"/>
                <w:sz w:val="20"/>
                <w:szCs w:val="20"/>
                <w:lang w:bidi="ar"/>
              </w:rPr>
              <w:t>20D～+20D；                                                     眼底成像性能：</w:t>
            </w:r>
          </w:p>
          <w:p>
            <w:pPr>
              <w:keepNext w:val="0"/>
              <w:keepLines w:val="0"/>
              <w:pageBreakBefore w:val="0"/>
              <w:widowControl/>
              <w:kinsoku/>
              <w:wordWrap/>
              <w:overflowPunct/>
              <w:topLinePunct w:val="0"/>
              <w:autoSpaceDE/>
              <w:autoSpaceDN/>
              <w:bidi w:val="0"/>
              <w:adjustRightInd/>
              <w:snapToGrid/>
              <w:spacing w:line="230" w:lineRule="exact"/>
              <w:ind w:firstLine="0" w:firstLineChars="0"/>
              <w:jc w:val="left"/>
              <w:textAlignment w:val="center"/>
              <w:rPr>
                <w:rStyle w:val="7"/>
                <w:rFonts w:hint="default" w:ascii="Times New Roman" w:hAnsi="Times New Roman" w:eastAsia="仿宋_GB2312" w:cs="Times New Roman"/>
                <w:sz w:val="20"/>
                <w:szCs w:val="20"/>
                <w:lang w:bidi="ar"/>
              </w:rPr>
            </w:pPr>
            <w:r>
              <w:rPr>
                <w:rStyle w:val="7"/>
                <w:rFonts w:hint="default" w:ascii="Times New Roman" w:hAnsi="Times New Roman" w:eastAsia="仿宋_GB2312" w:cs="Times New Roman"/>
                <w:sz w:val="20"/>
                <w:szCs w:val="20"/>
                <w:lang w:bidi="ar"/>
              </w:rPr>
              <w:t>1) 横向分辨率：≤12.5</w:t>
            </w:r>
            <w:r>
              <w:rPr>
                <w:rStyle w:val="8"/>
                <w:rFonts w:hint="default" w:ascii="Times New Roman" w:hAnsi="Times New Roman" w:eastAsia="仿宋_GB2312" w:cs="Times New Roman"/>
                <w:sz w:val="20"/>
                <w:szCs w:val="20"/>
                <w:lang w:bidi="ar"/>
              </w:rPr>
              <w:t>µ</w:t>
            </w:r>
            <w:r>
              <w:rPr>
                <w:rStyle w:val="7"/>
                <w:rFonts w:hint="default" w:ascii="Times New Roman" w:hAnsi="Times New Roman" w:eastAsia="仿宋_GB2312" w:cs="Times New Roman"/>
                <w:sz w:val="20"/>
                <w:szCs w:val="20"/>
                <w:lang w:bidi="ar"/>
              </w:rPr>
              <w:t>m；</w:t>
            </w:r>
          </w:p>
          <w:p>
            <w:pPr>
              <w:keepNext w:val="0"/>
              <w:keepLines w:val="0"/>
              <w:pageBreakBefore w:val="0"/>
              <w:widowControl/>
              <w:kinsoku/>
              <w:wordWrap/>
              <w:overflowPunct/>
              <w:topLinePunct w:val="0"/>
              <w:autoSpaceDE/>
              <w:autoSpaceDN/>
              <w:bidi w:val="0"/>
              <w:adjustRightInd/>
              <w:snapToGrid/>
              <w:spacing w:line="230" w:lineRule="exact"/>
              <w:ind w:firstLine="0" w:firstLineChars="0"/>
              <w:jc w:val="left"/>
              <w:textAlignment w:val="center"/>
              <w:rPr>
                <w:rStyle w:val="7"/>
                <w:rFonts w:hint="eastAsia" w:ascii="Times New Roman" w:hAnsi="Times New Roman" w:eastAsia="仿宋_GB2312" w:cs="Times New Roman"/>
                <w:sz w:val="20"/>
                <w:szCs w:val="20"/>
                <w:lang w:eastAsia="zh-CN" w:bidi="ar"/>
              </w:rPr>
            </w:pPr>
            <w:r>
              <w:rPr>
                <w:rStyle w:val="7"/>
                <w:rFonts w:hint="default" w:ascii="Times New Roman" w:hAnsi="Times New Roman" w:eastAsia="仿宋_GB2312" w:cs="Times New Roman"/>
                <w:sz w:val="20"/>
                <w:szCs w:val="20"/>
                <w:lang w:bidi="ar"/>
              </w:rPr>
              <w:t>2) 最大成像范围：45.0°×45.0°；</w:t>
            </w:r>
          </w:p>
          <w:p>
            <w:pPr>
              <w:keepNext w:val="0"/>
              <w:keepLines w:val="0"/>
              <w:pageBreakBefore w:val="0"/>
              <w:widowControl/>
              <w:kinsoku/>
              <w:wordWrap/>
              <w:overflowPunct/>
              <w:topLinePunct w:val="0"/>
              <w:autoSpaceDE/>
              <w:autoSpaceDN/>
              <w:bidi w:val="0"/>
              <w:adjustRightInd/>
              <w:snapToGrid/>
              <w:spacing w:line="230" w:lineRule="exact"/>
              <w:ind w:firstLine="0" w:firstLineChars="0"/>
              <w:jc w:val="left"/>
              <w:textAlignment w:val="center"/>
              <w:rPr>
                <w:rStyle w:val="7"/>
                <w:rFonts w:hint="default" w:ascii="Times New Roman" w:hAnsi="Times New Roman" w:eastAsia="仿宋_GB2312" w:cs="Times New Roman"/>
                <w:sz w:val="20"/>
                <w:szCs w:val="20"/>
                <w:lang w:bidi="ar"/>
              </w:rPr>
            </w:pPr>
            <w:r>
              <w:rPr>
                <w:rStyle w:val="7"/>
                <w:rFonts w:hint="default" w:ascii="Times New Roman" w:hAnsi="Times New Roman" w:eastAsia="仿宋_GB2312" w:cs="Times New Roman"/>
                <w:sz w:val="20"/>
                <w:szCs w:val="20"/>
                <w:lang w:bidi="ar"/>
              </w:rPr>
              <w:t>前节OCT性能：</w:t>
            </w:r>
          </w:p>
          <w:p>
            <w:pPr>
              <w:keepNext w:val="0"/>
              <w:keepLines w:val="0"/>
              <w:pageBreakBefore w:val="0"/>
              <w:widowControl/>
              <w:kinsoku/>
              <w:wordWrap/>
              <w:overflowPunct/>
              <w:topLinePunct w:val="0"/>
              <w:autoSpaceDE/>
              <w:autoSpaceDN/>
              <w:bidi w:val="0"/>
              <w:adjustRightInd/>
              <w:snapToGrid/>
              <w:spacing w:line="230" w:lineRule="exact"/>
              <w:ind w:firstLine="0" w:firstLineChars="0"/>
              <w:jc w:val="left"/>
              <w:textAlignment w:val="center"/>
              <w:rPr>
                <w:rStyle w:val="7"/>
                <w:rFonts w:hint="default" w:ascii="Times New Roman" w:hAnsi="Times New Roman" w:eastAsia="仿宋_GB2312" w:cs="Times New Roman"/>
                <w:sz w:val="20"/>
                <w:szCs w:val="20"/>
                <w:lang w:bidi="ar"/>
              </w:rPr>
            </w:pPr>
            <w:r>
              <w:rPr>
                <w:rStyle w:val="7"/>
                <w:rFonts w:hint="default" w:ascii="Times New Roman" w:hAnsi="Times New Roman" w:eastAsia="仿宋_GB2312" w:cs="Times New Roman"/>
                <w:sz w:val="20"/>
                <w:szCs w:val="20"/>
                <w:lang w:bidi="ar"/>
              </w:rPr>
              <w:t>1) 最大扫描范围：17.3mm；</w:t>
            </w:r>
          </w:p>
          <w:p>
            <w:pPr>
              <w:keepNext w:val="0"/>
              <w:keepLines w:val="0"/>
              <w:pageBreakBefore w:val="0"/>
              <w:widowControl/>
              <w:kinsoku/>
              <w:wordWrap/>
              <w:overflowPunct/>
              <w:topLinePunct w:val="0"/>
              <w:autoSpaceDE/>
              <w:autoSpaceDN/>
              <w:bidi w:val="0"/>
              <w:adjustRightInd/>
              <w:snapToGrid/>
              <w:spacing w:line="230" w:lineRule="exact"/>
              <w:ind w:firstLine="0" w:firstLineChars="0"/>
              <w:jc w:val="left"/>
              <w:textAlignment w:val="center"/>
              <w:rPr>
                <w:rStyle w:val="7"/>
                <w:rFonts w:hint="eastAsia" w:ascii="Times New Roman" w:hAnsi="Times New Roman" w:eastAsia="仿宋_GB2312" w:cs="Times New Roman"/>
                <w:sz w:val="20"/>
                <w:szCs w:val="20"/>
                <w:lang w:eastAsia="zh-CN" w:bidi="ar"/>
              </w:rPr>
            </w:pPr>
            <w:r>
              <w:rPr>
                <w:rStyle w:val="7"/>
                <w:rFonts w:hint="default" w:ascii="Times New Roman" w:hAnsi="Times New Roman" w:eastAsia="仿宋_GB2312" w:cs="Times New Roman"/>
                <w:sz w:val="20"/>
                <w:szCs w:val="20"/>
                <w:lang w:bidi="ar"/>
              </w:rPr>
              <w:t>2) 横向分辨率：20</w:t>
            </w:r>
            <w:r>
              <w:rPr>
                <w:rStyle w:val="8"/>
                <w:rFonts w:hint="default" w:ascii="Times New Roman" w:hAnsi="Times New Roman" w:eastAsia="仿宋_GB2312" w:cs="Times New Roman"/>
                <w:sz w:val="20"/>
                <w:szCs w:val="20"/>
                <w:lang w:bidi="ar"/>
              </w:rPr>
              <w:t>µ</w:t>
            </w:r>
            <w:r>
              <w:rPr>
                <w:rStyle w:val="7"/>
                <w:rFonts w:hint="default" w:ascii="Times New Roman" w:hAnsi="Times New Roman" w:eastAsia="仿宋_GB2312" w:cs="Times New Roman"/>
                <w:sz w:val="20"/>
                <w:szCs w:val="20"/>
                <w:lang w:bidi="ar"/>
              </w:rPr>
              <w:t>m；</w:t>
            </w:r>
          </w:p>
          <w:p>
            <w:pPr>
              <w:keepNext w:val="0"/>
              <w:keepLines w:val="0"/>
              <w:pageBreakBefore w:val="0"/>
              <w:widowControl/>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宋体" w:cs="Times New Roman"/>
                <w:i w:val="0"/>
                <w:color w:val="000000"/>
                <w:sz w:val="22"/>
                <w:szCs w:val="22"/>
                <w:u w:val="none"/>
              </w:rPr>
            </w:pPr>
            <w:r>
              <w:rPr>
                <w:rStyle w:val="7"/>
                <w:rFonts w:hint="default" w:ascii="Times New Roman" w:hAnsi="Times New Roman" w:eastAsia="仿宋_GB2312" w:cs="Times New Roman"/>
                <w:sz w:val="20"/>
                <w:szCs w:val="20"/>
                <w:lang w:bidi="ar"/>
              </w:rPr>
              <w:t>3) 轴向分辨率：7</w:t>
            </w:r>
            <w:r>
              <w:rPr>
                <w:rStyle w:val="8"/>
                <w:rFonts w:hint="default" w:ascii="Times New Roman" w:hAnsi="Times New Roman" w:eastAsia="仿宋_GB2312" w:cs="Times New Roman"/>
                <w:sz w:val="20"/>
                <w:szCs w:val="20"/>
                <w:lang w:bidi="ar"/>
              </w:rPr>
              <w:t>µ</w:t>
            </w:r>
            <w:r>
              <w:rPr>
                <w:rStyle w:val="7"/>
                <w:rFonts w:hint="default" w:ascii="Times New Roman" w:hAnsi="Times New Roman" w:eastAsia="仿宋_GB2312" w:cs="Times New Roman"/>
                <w:sz w:val="20"/>
                <w:szCs w:val="20"/>
                <w:lang w:bidi="ar"/>
              </w:rPr>
              <w:t>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exact"/>
              <w:ind w:firstLine="0" w:firstLineChars="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79</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检测与监测设备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智能检测设备</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基于快速POCT实时荧光定量分析系统iRapid4</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22"/>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升温速率:a）平均升温速率：从50℃到90℃，≥8.0℃/s；b)最大升温速率： 从50℃到90℃，≥10.0℃/s；</w:t>
            </w:r>
          </w:p>
          <w:p>
            <w:pPr>
              <w:keepNext w:val="0"/>
              <w:keepLines w:val="0"/>
              <w:pageBreakBefore w:val="0"/>
              <w:widowControl/>
              <w:numPr>
                <w:ilvl w:val="0"/>
                <w:numId w:val="22"/>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降温速率:a)平均降温速率：从90℃到50℃，≥3.5℃/s；b)最大降温速率：从90℃到50℃，≥4.5℃/s；</w:t>
            </w:r>
          </w:p>
          <w:p>
            <w:pPr>
              <w:keepNext w:val="0"/>
              <w:keepLines w:val="0"/>
              <w:pageBreakBefore w:val="0"/>
              <w:widowControl/>
              <w:numPr>
                <w:ilvl w:val="0"/>
                <w:numId w:val="22"/>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重复性:用高、中、低浓度每种校准染料重复检测，其变异系数(CV，%)应不大于3%；</w:t>
            </w:r>
          </w:p>
          <w:p>
            <w:pPr>
              <w:keepNext w:val="0"/>
              <w:keepLines w:val="0"/>
              <w:pageBreakBefore w:val="0"/>
              <w:widowControl/>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4）线性:对系列稀释荧光染料物质的样本（至少5个梯度）进行检测，各浓度荧光测定值与稀释比例的线性回归系数r应不低于0.990。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exact"/>
              <w:ind w:firstLine="0" w:firstLineChars="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检测与监测设备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智能检测设备</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基于高通量玻片扫描分析影像系统DS-600</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23"/>
              </w:numPr>
              <w:kinsoku/>
              <w:wordWrap/>
              <w:overflowPunct/>
              <w:topLinePunct w:val="0"/>
              <w:autoSpaceDE/>
              <w:autoSpaceDN/>
              <w:bidi w:val="0"/>
              <w:adjustRightInd/>
              <w:snapToGrid/>
              <w:spacing w:line="230" w:lineRule="exact"/>
              <w:ind w:firstLine="0" w:firstLineChars="0"/>
              <w:jc w:val="left"/>
              <w:textAlignment w:val="center"/>
              <w:rPr>
                <w:rStyle w:val="7"/>
                <w:rFonts w:hint="default" w:ascii="Times New Roman" w:hAnsi="Times New Roman" w:eastAsia="仿宋_GB2312" w:cs="Times New Roman"/>
                <w:sz w:val="20"/>
                <w:szCs w:val="20"/>
                <w:lang w:bidi="ar"/>
              </w:rPr>
            </w:pPr>
            <w:r>
              <w:rPr>
                <w:rStyle w:val="7"/>
                <w:rFonts w:hint="default" w:ascii="Times New Roman" w:hAnsi="Times New Roman" w:eastAsia="仿宋_GB2312" w:cs="Times New Roman"/>
                <w:sz w:val="20"/>
                <w:szCs w:val="20"/>
                <w:lang w:bidi="ar"/>
              </w:rPr>
              <w:t>扫描玻片一次最大装载量：扫描玻片一次最大装载量不低于600片；</w:t>
            </w:r>
          </w:p>
          <w:p>
            <w:pPr>
              <w:keepNext w:val="0"/>
              <w:keepLines w:val="0"/>
              <w:pageBreakBefore w:val="0"/>
              <w:widowControl/>
              <w:numPr>
                <w:ilvl w:val="0"/>
                <w:numId w:val="23"/>
              </w:numPr>
              <w:kinsoku/>
              <w:wordWrap/>
              <w:overflowPunct/>
              <w:topLinePunct w:val="0"/>
              <w:autoSpaceDE/>
              <w:autoSpaceDN/>
              <w:bidi w:val="0"/>
              <w:adjustRightInd/>
              <w:snapToGrid/>
              <w:spacing w:line="230" w:lineRule="exact"/>
              <w:ind w:firstLine="0" w:firstLineChars="0"/>
              <w:jc w:val="left"/>
              <w:textAlignment w:val="center"/>
              <w:rPr>
                <w:rStyle w:val="7"/>
                <w:rFonts w:hint="default" w:ascii="Times New Roman" w:hAnsi="Times New Roman" w:eastAsia="仿宋_GB2312" w:cs="Times New Roman"/>
                <w:sz w:val="20"/>
                <w:szCs w:val="20"/>
                <w:lang w:bidi="ar"/>
              </w:rPr>
            </w:pPr>
            <w:r>
              <w:rPr>
                <w:rStyle w:val="7"/>
                <w:rFonts w:hint="default" w:ascii="Times New Roman" w:hAnsi="Times New Roman" w:eastAsia="仿宋_GB2312" w:cs="Times New Roman"/>
                <w:sz w:val="20"/>
                <w:szCs w:val="20"/>
                <w:lang w:bidi="ar"/>
              </w:rPr>
              <w:t>系统成像速度：20倍物镜下扫描速度≧8.0cm</w:t>
            </w:r>
            <w:r>
              <w:rPr>
                <w:rStyle w:val="9"/>
                <w:rFonts w:hint="default" w:ascii="Times New Roman" w:hAnsi="Times New Roman" w:eastAsia="仿宋_GB2312" w:cs="Times New Roman"/>
                <w:sz w:val="20"/>
                <w:szCs w:val="20"/>
                <w:lang w:bidi="ar"/>
              </w:rPr>
              <w:t>²</w:t>
            </w:r>
            <w:r>
              <w:rPr>
                <w:rStyle w:val="7"/>
                <w:rFonts w:hint="default" w:ascii="Times New Roman" w:hAnsi="Times New Roman" w:eastAsia="仿宋_GB2312" w:cs="Times New Roman"/>
                <w:sz w:val="20"/>
                <w:szCs w:val="20"/>
                <w:lang w:bidi="ar"/>
              </w:rPr>
              <w:t>/min；40倍物镜下扫描速度≧3.3cm</w:t>
            </w:r>
            <w:r>
              <w:rPr>
                <w:rStyle w:val="9"/>
                <w:rFonts w:hint="default" w:ascii="Times New Roman" w:hAnsi="Times New Roman" w:eastAsia="仿宋_GB2312" w:cs="Times New Roman"/>
                <w:sz w:val="20"/>
                <w:szCs w:val="20"/>
                <w:lang w:bidi="ar"/>
              </w:rPr>
              <w:t>²</w:t>
            </w:r>
            <w:r>
              <w:rPr>
                <w:rStyle w:val="7"/>
                <w:rFonts w:hint="default" w:ascii="Times New Roman" w:hAnsi="Times New Roman" w:eastAsia="仿宋_GB2312" w:cs="Times New Roman"/>
                <w:sz w:val="20"/>
                <w:szCs w:val="20"/>
                <w:lang w:bidi="ar"/>
              </w:rPr>
              <w:t>/min；</w:t>
            </w:r>
          </w:p>
          <w:p>
            <w:pPr>
              <w:keepNext w:val="0"/>
              <w:keepLines w:val="0"/>
              <w:pageBreakBefore w:val="0"/>
              <w:widowControl/>
              <w:numPr>
                <w:ilvl w:val="0"/>
                <w:numId w:val="23"/>
              </w:numPr>
              <w:kinsoku/>
              <w:wordWrap/>
              <w:overflowPunct/>
              <w:topLinePunct w:val="0"/>
              <w:autoSpaceDE/>
              <w:autoSpaceDN/>
              <w:bidi w:val="0"/>
              <w:adjustRightInd/>
              <w:snapToGrid/>
              <w:spacing w:line="230" w:lineRule="exact"/>
              <w:ind w:firstLine="0" w:firstLineChars="0"/>
              <w:jc w:val="left"/>
              <w:textAlignment w:val="center"/>
              <w:rPr>
                <w:rStyle w:val="7"/>
                <w:rFonts w:hint="default" w:ascii="Times New Roman" w:hAnsi="Times New Roman" w:eastAsia="仿宋_GB2312" w:cs="Times New Roman"/>
                <w:sz w:val="20"/>
                <w:szCs w:val="20"/>
                <w:lang w:bidi="ar"/>
              </w:rPr>
            </w:pPr>
            <w:r>
              <w:rPr>
                <w:rStyle w:val="7"/>
                <w:rFonts w:hint="default" w:ascii="Times New Roman" w:hAnsi="Times New Roman" w:eastAsia="仿宋_GB2312" w:cs="Times New Roman"/>
                <w:sz w:val="20"/>
                <w:szCs w:val="20"/>
                <w:lang w:bidi="ar"/>
              </w:rPr>
              <w:t>扫描分辨率：20倍物镜下扫描分辨率不大于0.232μm/pixel；40倍物镜下扫描分辨率不大于0.109μm/pixel；</w:t>
            </w:r>
          </w:p>
          <w:p>
            <w:pPr>
              <w:keepNext w:val="0"/>
              <w:keepLines w:val="0"/>
              <w:pageBreakBefore w:val="0"/>
              <w:widowControl/>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宋体" w:cs="Times New Roman"/>
                <w:i w:val="0"/>
                <w:color w:val="000000"/>
                <w:sz w:val="22"/>
                <w:szCs w:val="22"/>
                <w:u w:val="none"/>
              </w:rPr>
            </w:pPr>
            <w:r>
              <w:rPr>
                <w:rStyle w:val="7"/>
                <w:rFonts w:hint="default" w:ascii="Times New Roman" w:hAnsi="Times New Roman" w:eastAsia="仿宋_GB2312" w:cs="Times New Roman"/>
                <w:sz w:val="20"/>
                <w:szCs w:val="20"/>
                <w:lang w:bidi="ar"/>
              </w:rPr>
              <w:t>4）扫描范围：25.00mm×42.00mm。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exact"/>
              <w:ind w:firstLine="0" w:firstLineChars="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highlight w:val="none"/>
                <w:lang w:bidi="ar"/>
              </w:rPr>
              <w:t>检测与监测装备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highlight w:val="none"/>
                <w:lang w:bidi="ar"/>
              </w:rPr>
              <w:t>智能检测设备</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滚针全自动智能检测装备</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24"/>
              </w:numPr>
              <w:kinsoku/>
              <w:wordWrap/>
              <w:overflowPunct/>
              <w:topLinePunct w:val="0"/>
              <w:autoSpaceDE/>
              <w:autoSpaceDN/>
              <w:bidi w:val="0"/>
              <w:adjustRightInd/>
              <w:snapToGrid/>
              <w:spacing w:line="230" w:lineRule="exact"/>
              <w:ind w:firstLine="0" w:firstLineChars="0"/>
              <w:jc w:val="left"/>
              <w:textAlignment w:val="center"/>
              <w:rPr>
                <w:rStyle w:val="7"/>
                <w:rFonts w:hint="default" w:ascii="Times New Roman" w:hAnsi="Times New Roman" w:eastAsia="仿宋_GB2312" w:cs="Times New Roman"/>
                <w:sz w:val="20"/>
                <w:szCs w:val="20"/>
                <w:lang w:bidi="ar"/>
              </w:rPr>
            </w:pPr>
            <w:r>
              <w:rPr>
                <w:rStyle w:val="7"/>
                <w:rFonts w:hint="default" w:ascii="Times New Roman" w:hAnsi="Times New Roman" w:eastAsia="仿宋_GB2312" w:cs="Times New Roman"/>
                <w:sz w:val="20"/>
                <w:szCs w:val="20"/>
                <w:lang w:bidi="ar"/>
              </w:rPr>
              <w:t>功能要求：滚针自动化外观缺陷线检测和分拣；</w:t>
            </w:r>
          </w:p>
          <w:p>
            <w:pPr>
              <w:keepNext w:val="0"/>
              <w:keepLines w:val="0"/>
              <w:pageBreakBefore w:val="0"/>
              <w:widowControl/>
              <w:numPr>
                <w:ilvl w:val="0"/>
                <w:numId w:val="24"/>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sz w:val="20"/>
                <w:szCs w:val="20"/>
              </w:rPr>
            </w:pPr>
            <w:r>
              <w:rPr>
                <w:rStyle w:val="7"/>
                <w:rFonts w:hint="default" w:ascii="Times New Roman" w:hAnsi="Times New Roman" w:eastAsia="仿宋_GB2312" w:cs="Times New Roman"/>
                <w:sz w:val="20"/>
                <w:szCs w:val="20"/>
                <w:lang w:bidi="ar"/>
              </w:rPr>
              <w:t>检测项目：滚动面的磨伤、刀板印、麻点/烂点、塌头、平头、弯料/大磨伤、材料伤/裂纹，长度测量，端面不圆度测量等；</w:t>
            </w:r>
          </w:p>
          <w:p>
            <w:pPr>
              <w:keepNext w:val="0"/>
              <w:keepLines w:val="0"/>
              <w:pageBreakBefore w:val="0"/>
              <w:widowControl/>
              <w:numPr>
                <w:ilvl w:val="0"/>
                <w:numId w:val="24"/>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sz w:val="20"/>
                <w:szCs w:val="20"/>
              </w:rPr>
            </w:pPr>
            <w:r>
              <w:rPr>
                <w:rStyle w:val="7"/>
                <w:rFonts w:hint="default" w:ascii="Times New Roman" w:hAnsi="Times New Roman" w:eastAsia="仿宋_GB2312" w:cs="Times New Roman"/>
                <w:sz w:val="20"/>
                <w:szCs w:val="20"/>
                <w:lang w:bidi="ar"/>
              </w:rPr>
              <w:t>检测范围：</w:t>
            </w:r>
            <w:r>
              <w:rPr>
                <w:rStyle w:val="8"/>
                <w:rFonts w:hint="default" w:ascii="Times New Roman" w:hAnsi="Times New Roman" w:eastAsia="仿宋_GB2312" w:cs="Times New Roman"/>
                <w:sz w:val="20"/>
                <w:szCs w:val="20"/>
                <w:lang w:bidi="ar"/>
              </w:rPr>
              <w:t>Ø</w:t>
            </w:r>
            <w:r>
              <w:rPr>
                <w:rStyle w:val="7"/>
                <w:rFonts w:hint="default" w:ascii="Times New Roman" w:hAnsi="Times New Roman" w:eastAsia="仿宋_GB2312" w:cs="Times New Roman"/>
                <w:sz w:val="20"/>
                <w:szCs w:val="20"/>
                <w:lang w:bidi="ar"/>
              </w:rPr>
              <w:t xml:space="preserve"> 2~4mm，L 5~30mm；</w:t>
            </w:r>
          </w:p>
          <w:p>
            <w:pPr>
              <w:keepNext w:val="0"/>
              <w:keepLines w:val="0"/>
              <w:pageBreakBefore w:val="0"/>
              <w:widowControl/>
              <w:numPr>
                <w:ilvl w:val="0"/>
                <w:numId w:val="24"/>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sz w:val="20"/>
                <w:szCs w:val="20"/>
              </w:rPr>
            </w:pPr>
            <w:r>
              <w:rPr>
                <w:rStyle w:val="7"/>
                <w:rFonts w:hint="default" w:ascii="Times New Roman" w:hAnsi="Times New Roman" w:eastAsia="仿宋_GB2312" w:cs="Times New Roman"/>
                <w:sz w:val="20"/>
                <w:szCs w:val="20"/>
                <w:lang w:bidi="ar"/>
              </w:rPr>
              <w:t>系统光学分辨率：0.03mm；</w:t>
            </w:r>
          </w:p>
          <w:p>
            <w:pPr>
              <w:keepNext w:val="0"/>
              <w:keepLines w:val="0"/>
              <w:pageBreakBefore w:val="0"/>
              <w:widowControl/>
              <w:numPr>
                <w:ilvl w:val="0"/>
                <w:numId w:val="0"/>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宋体" w:cs="Times New Roman"/>
                <w:i w:val="0"/>
                <w:color w:val="000000"/>
                <w:sz w:val="22"/>
                <w:szCs w:val="22"/>
                <w:u w:val="none"/>
              </w:rPr>
            </w:pPr>
            <w:r>
              <w:rPr>
                <w:rStyle w:val="7"/>
                <w:rFonts w:hint="default" w:ascii="Times New Roman" w:hAnsi="Times New Roman" w:eastAsia="仿宋_GB2312" w:cs="Times New Roman"/>
                <w:sz w:val="20"/>
                <w:szCs w:val="20"/>
                <w:lang w:val="en-US" w:eastAsia="zh-CN" w:bidi="ar"/>
              </w:rPr>
              <w:t>5）</w:t>
            </w:r>
            <w:r>
              <w:rPr>
                <w:rStyle w:val="7"/>
                <w:rFonts w:hint="default" w:ascii="Times New Roman" w:hAnsi="Times New Roman" w:eastAsia="仿宋_GB2312" w:cs="Times New Roman"/>
                <w:sz w:val="20"/>
                <w:szCs w:val="20"/>
                <w:lang w:bidi="ar"/>
              </w:rPr>
              <w:t>缺陷检测精度：0.2mm；6)检测速度：不少于6万只/小时或10米/分钟。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exact"/>
              <w:ind w:firstLine="0" w:firstLineChars="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highlight w:val="none"/>
                <w:lang w:bidi="ar"/>
              </w:rPr>
              <w:t>检测与监测装备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highlight w:val="none"/>
                <w:lang w:bidi="ar"/>
              </w:rPr>
              <w:t>智能检测设备</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基于机器视觉技术的高铁轴承智能自动化检测装备</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25"/>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检测速度：实现CRB、SRB和TRB型高铁轴承滚子的检测，单通道最低效率满足每4秒1件；</w:t>
            </w:r>
          </w:p>
          <w:p>
            <w:pPr>
              <w:keepNext w:val="0"/>
              <w:keepLines w:val="0"/>
              <w:pageBreakBefore w:val="0"/>
              <w:widowControl/>
              <w:numPr>
                <w:ilvl w:val="0"/>
                <w:numId w:val="25"/>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随动精度：定位精度为2mm；</w:t>
            </w:r>
          </w:p>
          <w:p>
            <w:pPr>
              <w:keepNext w:val="0"/>
              <w:keepLines w:val="0"/>
              <w:pageBreakBefore w:val="0"/>
              <w:widowControl/>
              <w:numPr>
                <w:ilvl w:val="0"/>
                <w:numId w:val="25"/>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AI识别准确度≥99%；</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000000"/>
                <w:kern w:val="0"/>
                <w:sz w:val="20"/>
                <w:szCs w:val="20"/>
                <w:lang w:val="en-US" w:eastAsia="zh-CN" w:bidi="ar"/>
              </w:rPr>
              <w:t>4）</w:t>
            </w:r>
            <w:r>
              <w:rPr>
                <w:rFonts w:hint="default" w:ascii="Times New Roman" w:hAnsi="Times New Roman" w:eastAsia="仿宋_GB2312" w:cs="Times New Roman"/>
                <w:color w:val="000000"/>
                <w:kern w:val="0"/>
                <w:sz w:val="20"/>
                <w:szCs w:val="20"/>
                <w:lang w:bidi="ar"/>
              </w:rPr>
              <w:t>检测精度：轨道面0.3mm，端面0.2mm。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exact"/>
              <w:ind w:firstLine="0" w:firstLineChars="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83</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检测与监测设备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仪器仪表</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体外膜肺氧合（ECMO）用PMP中空纤维膜</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26"/>
              </w:numPr>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氮气通量1-5.5ml/(cm2×min×bar)；</w:t>
            </w:r>
          </w:p>
          <w:p>
            <w:pPr>
              <w:keepNext w:val="0"/>
              <w:keepLines w:val="0"/>
              <w:pageBreakBefore w:val="0"/>
              <w:widowControl/>
              <w:numPr>
                <w:ilvl w:val="0"/>
                <w:numId w:val="26"/>
              </w:numPr>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氧气通量1.2-7ml/(cm2×min×bar)；</w:t>
            </w:r>
          </w:p>
          <w:p>
            <w:pPr>
              <w:keepNext w:val="0"/>
              <w:keepLines w:val="0"/>
              <w:pageBreakBefore w:val="0"/>
              <w:widowControl/>
              <w:numPr>
                <w:ilvl w:val="0"/>
                <w:numId w:val="26"/>
              </w:numPr>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二氧化碳通量 1.2-8ml/(cm2×min×bar)；</w:t>
            </w:r>
          </w:p>
          <w:p>
            <w:pPr>
              <w:keepNext w:val="0"/>
              <w:keepLines w:val="0"/>
              <w:pageBreakBefore w:val="0"/>
              <w:widowControl/>
              <w:numPr>
                <w:ilvl w:val="0"/>
                <w:numId w:val="26"/>
              </w:numPr>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拉伸强度≥60cN；</w:t>
            </w:r>
          </w:p>
          <w:p>
            <w:pPr>
              <w:keepNext w:val="0"/>
              <w:keepLines w:val="0"/>
              <w:pageBreakBefore w:val="0"/>
              <w:widowControl/>
              <w:numPr>
                <w:ilvl w:val="0"/>
                <w:numId w:val="26"/>
              </w:numPr>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断裂伸长率≥60%；</w:t>
            </w:r>
          </w:p>
          <w:p>
            <w:pPr>
              <w:keepNext w:val="0"/>
              <w:keepLines w:val="0"/>
              <w:pageBreakBefore w:val="0"/>
              <w:widowControl/>
              <w:numPr>
                <w:ilvl w:val="0"/>
                <w:numId w:val="26"/>
              </w:numPr>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外爆破压力≥2bar；</w:t>
            </w:r>
          </w:p>
          <w:p>
            <w:pPr>
              <w:keepNext w:val="0"/>
              <w:keepLines w:val="0"/>
              <w:pageBreakBefore w:val="0"/>
              <w:widowControl/>
              <w:numPr>
                <w:ilvl w:val="0"/>
                <w:numId w:val="26"/>
              </w:numPr>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内爆破压力≥3.5bar；</w:t>
            </w:r>
          </w:p>
          <w:p>
            <w:pPr>
              <w:keepNext w:val="0"/>
              <w:keepLines w:val="0"/>
              <w:pageBreakBefore w:val="0"/>
              <w:widowControl/>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8）血浆渗透时间≥48hr。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exact"/>
              <w:ind w:firstLine="0" w:firstLineChars="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检测与监测设备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机器视觉设备</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超高精度质量检测系统</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cs="Times New Roman"/>
                <w:color w:val="000000"/>
                <w:kern w:val="0"/>
                <w:sz w:val="20"/>
                <w:szCs w:val="20"/>
                <w:lang w:val="en-US" w:eastAsia="zh-CN" w:bidi="ar"/>
              </w:rPr>
              <w:t>1）</w:t>
            </w:r>
            <w:r>
              <w:rPr>
                <w:rFonts w:hint="default" w:ascii="Times New Roman" w:hAnsi="Times New Roman" w:eastAsia="仿宋_GB2312" w:cs="Times New Roman"/>
                <w:color w:val="000000"/>
                <w:kern w:val="0"/>
                <w:sz w:val="20"/>
                <w:szCs w:val="20"/>
                <w:lang w:bidi="ar"/>
              </w:rPr>
              <w:t>主相机像元尺寸3.76um，全分辨率14192×10640；</w:t>
            </w:r>
          </w:p>
          <w:p>
            <w:pPr>
              <w:keepNext w:val="0"/>
              <w:keepLines w:val="0"/>
              <w:pageBreakBefore w:val="0"/>
              <w:widowControl/>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2）满分辨率下帧率达6.2fps；</w:t>
            </w:r>
          </w:p>
          <w:p>
            <w:pPr>
              <w:keepNext w:val="0"/>
              <w:keepLines w:val="0"/>
              <w:pageBreakBefore w:val="0"/>
              <w:widowControl/>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3）曝光时间达15us-10sec；</w:t>
            </w:r>
          </w:p>
          <w:p>
            <w:pPr>
              <w:keepNext w:val="0"/>
              <w:keepLines w:val="0"/>
              <w:pageBreakBefore w:val="0"/>
              <w:widowControl/>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4）增益达0dB-40dB；</w:t>
            </w:r>
          </w:p>
          <w:p>
            <w:pPr>
              <w:keepNext w:val="0"/>
              <w:keepLines w:val="0"/>
              <w:pageBreakBefore w:val="0"/>
              <w:widowControl/>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5）支持平场校正，可校正像素在明暗场的响应不一致性；坏点校正，相机可支持校正所有缺陷像素、族和线；</w:t>
            </w:r>
          </w:p>
          <w:p>
            <w:pPr>
              <w:keepNext w:val="0"/>
              <w:keepLines w:val="0"/>
              <w:pageBreakBefore w:val="0"/>
              <w:widowControl/>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6）支持Binning模式，可根据需求增加图像亮度，提高黑白相机的灰度值；</w:t>
            </w:r>
          </w:p>
          <w:p>
            <w:pPr>
              <w:keepNext w:val="0"/>
              <w:keepLines w:val="0"/>
              <w:pageBreakBefore w:val="0"/>
              <w:widowControl/>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7）支持CXP-6接口或者万兆以太网接口；</w:t>
            </w:r>
          </w:p>
          <w:p>
            <w:pPr>
              <w:keepNext w:val="0"/>
              <w:keepLines w:val="0"/>
              <w:pageBreakBefore w:val="0"/>
              <w:widowControl/>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8）具备隔离输入、隔离输出、隔离双向等I/O接☐；9）可选有风扇和TEC散热版本；</w:t>
            </w:r>
          </w:p>
          <w:p>
            <w:pPr>
              <w:keepNext w:val="0"/>
              <w:keepLines w:val="0"/>
              <w:pageBreakBefore w:val="0"/>
              <w:widowControl/>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10）工业视觉算法开发平台，支持的算法工具不少于100种；图形定位和几何查找算法的重复精度小于1/10像素;读码和OCR准确率不低于99.9%；支持深度学习算法；采用图形化交互方式、支持多相机多流程处理；支持二次开发；支持标准的GIGE和USB3相机接入；支持IO和通信触发；TCP/IP，UDP、串口、IO等通信方式，支持与主流PLC通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exact"/>
              <w:ind w:firstLine="0" w:firstLineChars="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85</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highlight w:val="none"/>
                <w:lang w:bidi="ar"/>
              </w:rPr>
              <w:t>检测与监测装备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highlight w:val="none"/>
                <w:lang w:bidi="ar"/>
              </w:rPr>
              <w:t>机器视觉装备</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highlight w:val="none"/>
                <w:lang w:bidi="ar"/>
              </w:rPr>
              <w:t>600万像素非制冷红外焦平面探测器</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27"/>
              </w:numPr>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像元规模3072×2048；</w:t>
            </w:r>
          </w:p>
          <w:p>
            <w:pPr>
              <w:keepNext w:val="0"/>
              <w:keepLines w:val="0"/>
              <w:pageBreakBefore w:val="0"/>
              <w:widowControl/>
              <w:numPr>
                <w:ilvl w:val="0"/>
                <w:numId w:val="27"/>
              </w:numPr>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像元间距12μm；</w:t>
            </w:r>
          </w:p>
          <w:p>
            <w:pPr>
              <w:keepNext w:val="0"/>
              <w:keepLines w:val="0"/>
              <w:pageBreakBefore w:val="0"/>
              <w:widowControl/>
              <w:numPr>
                <w:ilvl w:val="0"/>
                <w:numId w:val="27"/>
              </w:numPr>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NETD≤40mK；</w:t>
            </w:r>
          </w:p>
          <w:p>
            <w:pPr>
              <w:keepNext w:val="0"/>
              <w:keepLines w:val="0"/>
              <w:pageBreakBefore w:val="0"/>
              <w:widowControl/>
              <w:numPr>
                <w:ilvl w:val="0"/>
                <w:numId w:val="27"/>
              </w:numPr>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响应率不均匀性≤10%；</w:t>
            </w:r>
          </w:p>
          <w:p>
            <w:pPr>
              <w:keepNext w:val="0"/>
              <w:keepLines w:val="0"/>
              <w:pageBreakBefore w:val="0"/>
              <w:widowControl/>
              <w:numPr>
                <w:ilvl w:val="0"/>
                <w:numId w:val="27"/>
              </w:numPr>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帧频≥60Hz；</w:t>
            </w:r>
          </w:p>
          <w:p>
            <w:pPr>
              <w:keepNext w:val="0"/>
              <w:keepLines w:val="0"/>
              <w:pageBreakBefore w:val="0"/>
              <w:widowControl/>
              <w:numPr>
                <w:ilvl w:val="0"/>
                <w:numId w:val="27"/>
              </w:numPr>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响应非线性≤8%；</w:t>
            </w:r>
          </w:p>
          <w:p>
            <w:pPr>
              <w:keepNext w:val="0"/>
              <w:keepLines w:val="0"/>
              <w:pageBreakBefore w:val="0"/>
              <w:widowControl/>
              <w:numPr>
                <w:ilvl w:val="0"/>
                <w:numId w:val="27"/>
              </w:numPr>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金属外壳真空封装；</w:t>
            </w:r>
          </w:p>
          <w:p>
            <w:pPr>
              <w:keepNext w:val="0"/>
              <w:keepLines w:val="0"/>
              <w:pageBreakBefore w:val="0"/>
              <w:widowControl/>
              <w:numPr>
                <w:ilvl w:val="0"/>
                <w:numId w:val="0"/>
              </w:numPr>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000000"/>
                <w:kern w:val="0"/>
                <w:sz w:val="20"/>
                <w:szCs w:val="20"/>
                <w:lang w:val="en-US" w:eastAsia="zh-CN" w:bidi="ar"/>
              </w:rPr>
              <w:t>8）</w:t>
            </w:r>
            <w:r>
              <w:rPr>
                <w:rFonts w:hint="default" w:ascii="Times New Roman" w:hAnsi="Times New Roman" w:eastAsia="仿宋_GB2312" w:cs="Times New Roman"/>
                <w:color w:val="000000"/>
                <w:kern w:val="0"/>
                <w:sz w:val="20"/>
                <w:szCs w:val="20"/>
                <w:lang w:bidi="ar"/>
              </w:rPr>
              <w:t>寿命≥10年。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exact"/>
              <w:ind w:firstLine="0" w:firstLineChars="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86</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特色专用装备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农机装备</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4行乘坐式高速水稻插秧机</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1）工作行数：4；</w:t>
            </w:r>
          </w:p>
          <w:p>
            <w:pPr>
              <w:keepNext w:val="0"/>
              <w:keepLines w:val="0"/>
              <w:pageBreakBefore w:val="0"/>
              <w:widowControl/>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2）行距：30cm；株距11-24cm可调（4级），株距均匀度≥85%；</w:t>
            </w:r>
          </w:p>
          <w:p>
            <w:pPr>
              <w:keepNext w:val="0"/>
              <w:keepLines w:val="0"/>
              <w:pageBreakBefore w:val="0"/>
              <w:widowControl/>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3）插秧深度：10-40mm(7级可调）；</w:t>
            </w:r>
          </w:p>
          <w:p>
            <w:pPr>
              <w:keepNext w:val="0"/>
              <w:keepLines w:val="0"/>
              <w:pageBreakBefore w:val="0"/>
              <w:widowControl/>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4）变速方式：液压无极和机械变速；</w:t>
            </w:r>
          </w:p>
          <w:p>
            <w:pPr>
              <w:keepNext w:val="0"/>
              <w:keepLines w:val="0"/>
              <w:pageBreakBefore w:val="0"/>
              <w:widowControl/>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5）伤秧率≦4%，漏插率≦5%，漂秧率≦3%，翻到率≦3%；</w:t>
            </w:r>
          </w:p>
          <w:p>
            <w:pPr>
              <w:keepNext w:val="0"/>
              <w:keepLines w:val="0"/>
              <w:pageBreakBefore w:val="0"/>
              <w:widowControl/>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6）作业速度：0.5-0.8m/s；</w:t>
            </w:r>
          </w:p>
          <w:p>
            <w:pPr>
              <w:keepNext w:val="0"/>
              <w:keepLines w:val="0"/>
              <w:pageBreakBefore w:val="0"/>
              <w:widowControl/>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7）单位作业量燃油消耗量：≦6.0kg/hm2。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exact"/>
              <w:ind w:firstLine="0" w:firstLineChars="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87</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特色专用装备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农机装备</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蔬菜自动移栽机</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1）送苗方式：自动；</w:t>
            </w:r>
          </w:p>
          <w:p>
            <w:pPr>
              <w:keepNext w:val="0"/>
              <w:keepLines w:val="0"/>
              <w:pageBreakBefore w:val="0"/>
              <w:widowControl/>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2）取苗方式：自动；</w:t>
            </w:r>
          </w:p>
          <w:p>
            <w:pPr>
              <w:keepNext w:val="0"/>
              <w:keepLines w:val="0"/>
              <w:pageBreakBefore w:val="0"/>
              <w:widowControl/>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3）适应苗高：80-150 mm；</w:t>
            </w:r>
          </w:p>
          <w:p>
            <w:pPr>
              <w:keepNext w:val="0"/>
              <w:keepLines w:val="0"/>
              <w:pageBreakBefore w:val="0"/>
              <w:widowControl/>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4）行数：2；</w:t>
            </w:r>
          </w:p>
          <w:p>
            <w:pPr>
              <w:keepNext w:val="0"/>
              <w:keepLines w:val="0"/>
              <w:pageBreakBefore w:val="0"/>
              <w:widowControl/>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5）行距：400-600mm；</w:t>
            </w:r>
          </w:p>
          <w:p>
            <w:pPr>
              <w:keepNext w:val="0"/>
              <w:keepLines w:val="0"/>
              <w:pageBreakBefore w:val="0"/>
              <w:widowControl/>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6）株距：200-400mm；</w:t>
            </w:r>
          </w:p>
          <w:p>
            <w:pPr>
              <w:keepNext w:val="0"/>
              <w:keepLines w:val="0"/>
              <w:pageBreakBefore w:val="0"/>
              <w:widowControl/>
              <w:kinsoku/>
              <w:wordWrap/>
              <w:overflowPunct/>
              <w:topLinePunct w:val="0"/>
              <w:autoSpaceDE/>
              <w:autoSpaceDN/>
              <w:bidi w:val="0"/>
              <w:adjustRightInd/>
              <w:snapToGrid/>
              <w:spacing w:line="22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7）工作效率：单行120万株/分钟。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exact"/>
              <w:ind w:firstLine="0" w:firstLineChars="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88</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特色专用装备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农机装备</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履带拖拉机</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1）配套动力：≥70kw；</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2）总机质量：≤3000kg；</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3）接地比压：≤22kpa；</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4）最小离地间隙：≤520mm；</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5）转向方式：差速转向；</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6）最小转弯半径：0；</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7）主变速换挡方式：机械有级档+液压无级变速；</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8）输出转速650~850rpm，最高设计理论速度≥10km/h。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exact"/>
              <w:ind w:firstLine="0" w:firstLineChars="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89</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特色专用装备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农机装备</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大马力拖拉机底盘传动系统（PT220传动系统总成）</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1）额定输入转速：2200r/min；</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2）额定输入扭矩：638N.m；</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3）变速器机械传动比：a）40个前进档和40个倒退档；b）前进档速比范围：16.366--2109，倒退档速比范围：15.95--1972；</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4）工作主压力：2.0～2.3MPa；</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5）控制方式：电液控制+同步器换挡。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exact"/>
              <w:ind w:firstLine="0" w:firstLineChars="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特色专用装备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农机装备</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履带式茶园耕作、施肥综合机</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1）耕作深度达：15~30cm；</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2）耕作幅宽：35-45cm；</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3）行距：130cm-170cm可调；</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4）施肥：深度≦150mm，定量误差≦5%；</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5）效率：具有施肥功能≥2亩/小时。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exact"/>
              <w:ind w:firstLine="0" w:firstLineChars="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特色专用装备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农机装备</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间歇式真空冷冻干燥设备</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Style w:val="7"/>
                <w:rFonts w:hint="default" w:ascii="Times New Roman" w:hAnsi="Times New Roman" w:eastAsia="仿宋_GB2312" w:cs="Times New Roman"/>
                <w:sz w:val="20"/>
                <w:szCs w:val="20"/>
                <w:lang w:bidi="ar"/>
              </w:rPr>
            </w:pPr>
            <w:r>
              <w:rPr>
                <w:rStyle w:val="7"/>
                <w:rFonts w:hint="default" w:ascii="Times New Roman" w:hAnsi="Times New Roman" w:eastAsia="仿宋_GB2312" w:cs="Times New Roman"/>
                <w:sz w:val="20"/>
                <w:szCs w:val="20"/>
                <w:lang w:bidi="ar"/>
              </w:rPr>
              <w:t>冰块测试：</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Style w:val="7"/>
                <w:rFonts w:hint="default" w:ascii="Times New Roman" w:hAnsi="Times New Roman" w:eastAsia="仿宋_GB2312" w:cs="Times New Roman"/>
                <w:sz w:val="20"/>
                <w:szCs w:val="20"/>
                <w:lang w:bidi="ar"/>
              </w:rPr>
            </w:pPr>
            <w:r>
              <w:rPr>
                <w:rStyle w:val="7"/>
                <w:rFonts w:hint="default" w:ascii="Times New Roman" w:hAnsi="Times New Roman" w:eastAsia="仿宋_GB2312" w:cs="Times New Roman"/>
                <w:sz w:val="20"/>
                <w:szCs w:val="20"/>
                <w:lang w:bidi="ar"/>
              </w:rPr>
              <w:t>1）单位面积升华水量≥2.1 kg/(㎡</w:t>
            </w:r>
            <w:r>
              <w:rPr>
                <w:rStyle w:val="9"/>
                <w:rFonts w:hint="default" w:ascii="Times New Roman" w:hAnsi="Times New Roman" w:eastAsia="仿宋_GB2312" w:cs="Times New Roman"/>
                <w:sz w:val="20"/>
                <w:szCs w:val="20"/>
                <w:lang w:bidi="ar"/>
              </w:rPr>
              <w:t>·</w:t>
            </w:r>
            <w:r>
              <w:rPr>
                <w:rStyle w:val="7"/>
                <w:rFonts w:hint="default" w:ascii="Times New Roman" w:hAnsi="Times New Roman" w:eastAsia="仿宋_GB2312" w:cs="Times New Roman"/>
                <w:sz w:val="20"/>
                <w:szCs w:val="20"/>
                <w:lang w:bidi="ar"/>
              </w:rPr>
              <w:t>h);</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Style w:val="7"/>
                <w:rFonts w:hint="default" w:ascii="Times New Roman" w:hAnsi="Times New Roman" w:eastAsia="仿宋_GB2312" w:cs="Times New Roman"/>
                <w:sz w:val="20"/>
                <w:szCs w:val="20"/>
                <w:lang w:bidi="ar"/>
              </w:rPr>
            </w:pPr>
            <w:r>
              <w:rPr>
                <w:rStyle w:val="7"/>
                <w:rFonts w:hint="default" w:ascii="Times New Roman" w:hAnsi="Times New Roman" w:eastAsia="仿宋_GB2312" w:cs="Times New Roman"/>
                <w:sz w:val="20"/>
                <w:szCs w:val="20"/>
                <w:lang w:bidi="ar"/>
              </w:rPr>
              <w:t>2）单位脱水量耗电量≤1 kW</w:t>
            </w:r>
            <w:r>
              <w:rPr>
                <w:rStyle w:val="9"/>
                <w:rFonts w:hint="default" w:ascii="Times New Roman" w:hAnsi="Times New Roman" w:eastAsia="仿宋_GB2312" w:cs="Times New Roman"/>
                <w:sz w:val="20"/>
                <w:szCs w:val="20"/>
                <w:lang w:bidi="ar"/>
              </w:rPr>
              <w:t>·</w:t>
            </w:r>
            <w:r>
              <w:rPr>
                <w:rStyle w:val="7"/>
                <w:rFonts w:hint="default" w:ascii="Times New Roman" w:hAnsi="Times New Roman" w:eastAsia="仿宋_GB2312" w:cs="Times New Roman"/>
                <w:sz w:val="20"/>
                <w:szCs w:val="20"/>
                <w:lang w:bidi="ar"/>
              </w:rPr>
              <w:t>h/kg;</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Style w:val="7"/>
                <w:rFonts w:hint="default" w:ascii="Times New Roman" w:hAnsi="Times New Roman" w:eastAsia="仿宋_GB2312" w:cs="Times New Roman"/>
                <w:sz w:val="20"/>
                <w:szCs w:val="20"/>
                <w:lang w:bidi="ar"/>
              </w:rPr>
            </w:pPr>
            <w:r>
              <w:rPr>
                <w:rStyle w:val="7"/>
                <w:rFonts w:hint="default" w:ascii="Times New Roman" w:hAnsi="Times New Roman" w:eastAsia="仿宋_GB2312" w:cs="Times New Roman"/>
                <w:sz w:val="20"/>
                <w:szCs w:val="20"/>
                <w:lang w:bidi="ar"/>
              </w:rPr>
              <w:t xml:space="preserve">3）单位脱水量耗汽量≤1.9 kg/kg；            </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Style w:val="7"/>
                <w:rFonts w:hint="default" w:ascii="Times New Roman" w:hAnsi="Times New Roman" w:eastAsia="仿宋_GB2312" w:cs="Times New Roman"/>
                <w:sz w:val="20"/>
                <w:szCs w:val="20"/>
                <w:lang w:bidi="ar"/>
              </w:rPr>
            </w:pPr>
            <w:r>
              <w:rPr>
                <w:rStyle w:val="7"/>
                <w:rFonts w:hint="default" w:ascii="Times New Roman" w:hAnsi="Times New Roman" w:eastAsia="仿宋_GB2312" w:cs="Times New Roman"/>
                <w:sz w:val="20"/>
                <w:szCs w:val="20"/>
                <w:lang w:bidi="ar"/>
              </w:rPr>
              <w:t>空载测试项：</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Style w:val="7"/>
                <w:rFonts w:hint="default" w:ascii="Times New Roman" w:hAnsi="Times New Roman" w:eastAsia="仿宋_GB2312" w:cs="Times New Roman"/>
                <w:sz w:val="20"/>
                <w:szCs w:val="20"/>
                <w:lang w:bidi="ar"/>
              </w:rPr>
            </w:pPr>
            <w:r>
              <w:rPr>
                <w:rStyle w:val="7"/>
                <w:rFonts w:hint="default" w:ascii="Times New Roman" w:hAnsi="Times New Roman" w:eastAsia="仿宋_GB2312" w:cs="Times New Roman"/>
                <w:sz w:val="20"/>
                <w:szCs w:val="20"/>
                <w:lang w:bidi="ar"/>
              </w:rPr>
              <w:t>1）抽真空时间：≤12min;</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Style w:val="7"/>
                <w:rFonts w:hint="default" w:ascii="Times New Roman" w:hAnsi="Times New Roman" w:eastAsia="仿宋_GB2312" w:cs="Times New Roman"/>
                <w:sz w:val="20"/>
                <w:szCs w:val="20"/>
                <w:lang w:bidi="ar"/>
              </w:rPr>
            </w:pPr>
            <w:r>
              <w:rPr>
                <w:rStyle w:val="7"/>
                <w:rFonts w:hint="default" w:ascii="Times New Roman" w:hAnsi="Times New Roman" w:eastAsia="仿宋_GB2312" w:cs="Times New Roman"/>
                <w:sz w:val="20"/>
                <w:szCs w:val="20"/>
                <w:lang w:bidi="ar"/>
              </w:rPr>
              <w:t>2）</w:t>
            </w:r>
            <w:r>
              <w:rPr>
                <w:rStyle w:val="7"/>
                <w:rFonts w:hint="default" w:ascii="Times New Roman" w:hAnsi="Times New Roman" w:eastAsia="仿宋_GB2312" w:cs="Times New Roman"/>
                <w:i w:val="0"/>
                <w:sz w:val="20"/>
                <w:szCs w:val="20"/>
                <w:lang w:eastAsia="zh-CN" w:bidi="ar"/>
              </w:rPr>
              <w:t>极</w:t>
            </w:r>
            <w:r>
              <w:rPr>
                <w:rStyle w:val="7"/>
                <w:rFonts w:hint="default" w:ascii="Times New Roman" w:hAnsi="Times New Roman" w:eastAsia="仿宋_GB2312" w:cs="Times New Roman"/>
                <w:i w:val="0"/>
                <w:sz w:val="20"/>
                <w:szCs w:val="20"/>
                <w:lang w:bidi="ar"/>
              </w:rPr>
              <w:t>限真</w:t>
            </w:r>
            <w:r>
              <w:rPr>
                <w:rStyle w:val="7"/>
                <w:rFonts w:hint="default" w:ascii="Times New Roman" w:hAnsi="Times New Roman" w:eastAsia="仿宋_GB2312" w:cs="Times New Roman"/>
                <w:sz w:val="20"/>
                <w:szCs w:val="20"/>
                <w:lang w:bidi="ar"/>
              </w:rPr>
              <w:t>空度：≤13pa；</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Style w:val="7"/>
                <w:rFonts w:hint="default" w:ascii="Times New Roman" w:hAnsi="Times New Roman" w:eastAsia="仿宋_GB2312" w:cs="Times New Roman"/>
                <w:sz w:val="20"/>
                <w:szCs w:val="20"/>
                <w:lang w:bidi="ar"/>
              </w:rPr>
            </w:pPr>
            <w:r>
              <w:rPr>
                <w:rStyle w:val="7"/>
                <w:rFonts w:hint="default" w:ascii="Times New Roman" w:hAnsi="Times New Roman" w:eastAsia="仿宋_GB2312" w:cs="Times New Roman"/>
                <w:sz w:val="20"/>
                <w:szCs w:val="20"/>
                <w:lang w:bidi="ar"/>
              </w:rPr>
              <w:t>3）平均降温速率：3℃/min；</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i w:val="0"/>
                <w:color w:val="000000"/>
                <w:sz w:val="22"/>
                <w:szCs w:val="22"/>
                <w:u w:val="none"/>
              </w:rPr>
            </w:pPr>
            <w:r>
              <w:rPr>
                <w:rStyle w:val="7"/>
                <w:rFonts w:hint="default" w:ascii="Times New Roman" w:hAnsi="Times New Roman" w:eastAsia="仿宋_GB2312" w:cs="Times New Roman"/>
                <w:sz w:val="20"/>
                <w:szCs w:val="20"/>
                <w:lang w:bidi="ar"/>
              </w:rPr>
              <w:t>4）冻干面积：≥标称值的98%。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exact"/>
              <w:ind w:firstLine="0" w:firstLineChars="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综合交通装备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船舶海工装备</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LNG燃料加注船</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28"/>
              </w:numPr>
              <w:kinsoku/>
              <w:wordWrap/>
              <w:overflowPunct/>
              <w:topLinePunct w:val="0"/>
              <w:autoSpaceDE/>
              <w:autoSpaceDN/>
              <w:bidi w:val="0"/>
              <w:adjustRightInd/>
              <w:snapToGrid/>
              <w:spacing w:line="240" w:lineRule="exact"/>
              <w:ind w:firstLine="0" w:firstLineChars="0"/>
              <w:jc w:val="left"/>
              <w:textAlignment w:val="center"/>
              <w:rPr>
                <w:rStyle w:val="7"/>
                <w:rFonts w:hint="default" w:ascii="Times New Roman" w:hAnsi="Times New Roman" w:eastAsia="仿宋_GB2312" w:cs="Times New Roman"/>
                <w:sz w:val="20"/>
                <w:szCs w:val="20"/>
                <w:lang w:bidi="ar"/>
              </w:rPr>
            </w:pPr>
            <w:r>
              <w:rPr>
                <w:rStyle w:val="7"/>
                <w:rFonts w:hint="default" w:ascii="Times New Roman" w:hAnsi="Times New Roman" w:eastAsia="仿宋_GB2312" w:cs="Times New Roman"/>
                <w:sz w:val="20"/>
                <w:szCs w:val="20"/>
                <w:lang w:bidi="ar"/>
              </w:rPr>
              <w:t>装载量≥3000m</w:t>
            </w:r>
            <w:r>
              <w:rPr>
                <w:rStyle w:val="9"/>
                <w:rFonts w:hint="default" w:ascii="Times New Roman" w:hAnsi="Times New Roman" w:eastAsia="仿宋_GB2312" w:cs="Times New Roman"/>
                <w:sz w:val="20"/>
                <w:szCs w:val="20"/>
                <w:lang w:bidi="ar"/>
              </w:rPr>
              <w:t>³</w:t>
            </w:r>
            <w:r>
              <w:rPr>
                <w:rStyle w:val="7"/>
                <w:rFonts w:hint="default" w:ascii="Times New Roman" w:hAnsi="Times New Roman" w:eastAsia="仿宋_GB2312" w:cs="Times New Roman"/>
                <w:sz w:val="20"/>
                <w:szCs w:val="20"/>
                <w:lang w:bidi="ar"/>
              </w:rPr>
              <w:t>；</w:t>
            </w:r>
          </w:p>
          <w:p>
            <w:pPr>
              <w:keepNext w:val="0"/>
              <w:keepLines w:val="0"/>
              <w:pageBreakBefore w:val="0"/>
              <w:widowControl/>
              <w:numPr>
                <w:ilvl w:val="0"/>
                <w:numId w:val="28"/>
              </w:numPr>
              <w:kinsoku/>
              <w:wordWrap/>
              <w:overflowPunct/>
              <w:topLinePunct w:val="0"/>
              <w:autoSpaceDE/>
              <w:autoSpaceDN/>
              <w:bidi w:val="0"/>
              <w:adjustRightInd/>
              <w:snapToGrid/>
              <w:spacing w:line="240" w:lineRule="exact"/>
              <w:ind w:firstLine="0" w:firstLineChars="0"/>
              <w:jc w:val="left"/>
              <w:textAlignment w:val="center"/>
              <w:rPr>
                <w:rStyle w:val="7"/>
                <w:rFonts w:hint="default" w:ascii="Times New Roman" w:hAnsi="Times New Roman" w:eastAsia="仿宋_GB2312" w:cs="Times New Roman"/>
                <w:sz w:val="20"/>
                <w:szCs w:val="20"/>
                <w:lang w:bidi="ar"/>
              </w:rPr>
            </w:pPr>
            <w:r>
              <w:rPr>
                <w:rStyle w:val="7"/>
                <w:rFonts w:hint="default" w:ascii="Times New Roman" w:hAnsi="Times New Roman" w:eastAsia="仿宋_GB2312" w:cs="Times New Roman"/>
                <w:sz w:val="20"/>
                <w:szCs w:val="20"/>
                <w:lang w:bidi="ar"/>
              </w:rPr>
              <w:t>能效设计指数EEDI达到PHASE III标准；</w:t>
            </w:r>
          </w:p>
          <w:p>
            <w:pPr>
              <w:keepNext w:val="0"/>
              <w:keepLines w:val="0"/>
              <w:pageBreakBefore w:val="0"/>
              <w:widowControl/>
              <w:numPr>
                <w:ilvl w:val="0"/>
                <w:numId w:val="28"/>
              </w:numPr>
              <w:kinsoku/>
              <w:wordWrap/>
              <w:overflowPunct/>
              <w:topLinePunct w:val="0"/>
              <w:autoSpaceDE/>
              <w:autoSpaceDN/>
              <w:bidi w:val="0"/>
              <w:adjustRightInd/>
              <w:snapToGrid/>
              <w:spacing w:line="240" w:lineRule="exact"/>
              <w:ind w:firstLine="0" w:firstLineChars="0"/>
              <w:jc w:val="left"/>
              <w:textAlignment w:val="center"/>
              <w:rPr>
                <w:rStyle w:val="7"/>
                <w:rFonts w:hint="default" w:ascii="Times New Roman" w:hAnsi="Times New Roman" w:eastAsia="仿宋_GB2312" w:cs="Times New Roman"/>
                <w:sz w:val="20"/>
                <w:szCs w:val="20"/>
                <w:lang w:bidi="ar"/>
              </w:rPr>
            </w:pPr>
            <w:r>
              <w:rPr>
                <w:rStyle w:val="7"/>
                <w:rFonts w:hint="default" w:ascii="Times New Roman" w:hAnsi="Times New Roman" w:eastAsia="仿宋_GB2312" w:cs="Times New Roman"/>
                <w:sz w:val="20"/>
                <w:szCs w:val="20"/>
                <w:lang w:bidi="ar"/>
              </w:rPr>
              <w:t>NOx 排放满足IMO TierIII 标准；</w:t>
            </w:r>
          </w:p>
          <w:p>
            <w:pPr>
              <w:keepNext w:val="0"/>
              <w:keepLines w:val="0"/>
              <w:pageBreakBefore w:val="0"/>
              <w:widowControl/>
              <w:numPr>
                <w:ilvl w:val="0"/>
                <w:numId w:val="28"/>
              </w:numPr>
              <w:kinsoku/>
              <w:wordWrap/>
              <w:overflowPunct/>
              <w:topLinePunct w:val="0"/>
              <w:autoSpaceDE/>
              <w:autoSpaceDN/>
              <w:bidi w:val="0"/>
              <w:adjustRightInd/>
              <w:snapToGrid/>
              <w:spacing w:line="240" w:lineRule="exact"/>
              <w:ind w:firstLine="0" w:firstLineChars="0"/>
              <w:jc w:val="left"/>
              <w:textAlignment w:val="center"/>
              <w:rPr>
                <w:rStyle w:val="7"/>
                <w:rFonts w:hint="default" w:ascii="Times New Roman" w:hAnsi="Times New Roman" w:eastAsia="仿宋_GB2312" w:cs="Times New Roman"/>
                <w:sz w:val="20"/>
                <w:szCs w:val="20"/>
                <w:lang w:bidi="ar"/>
              </w:rPr>
            </w:pPr>
            <w:r>
              <w:rPr>
                <w:rStyle w:val="7"/>
                <w:rFonts w:hint="default" w:ascii="Times New Roman" w:hAnsi="Times New Roman" w:eastAsia="仿宋_GB2312" w:cs="Times New Roman"/>
                <w:sz w:val="20"/>
                <w:szCs w:val="20"/>
                <w:lang w:bidi="ar"/>
              </w:rPr>
              <w:t>最大加注能力≥1000m</w:t>
            </w:r>
            <w:r>
              <w:rPr>
                <w:rStyle w:val="9"/>
                <w:rFonts w:hint="default" w:ascii="Times New Roman" w:hAnsi="Times New Roman" w:eastAsia="仿宋_GB2312" w:cs="Times New Roman"/>
                <w:sz w:val="20"/>
                <w:szCs w:val="20"/>
                <w:lang w:bidi="ar"/>
              </w:rPr>
              <w:t>³</w:t>
            </w:r>
            <w:r>
              <w:rPr>
                <w:rStyle w:val="7"/>
                <w:rFonts w:hint="default" w:ascii="Times New Roman" w:hAnsi="Times New Roman" w:eastAsia="仿宋_GB2312" w:cs="Times New Roman"/>
                <w:sz w:val="20"/>
                <w:szCs w:val="20"/>
                <w:lang w:bidi="ar"/>
              </w:rPr>
              <w:t>/h；</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left"/>
              <w:textAlignment w:val="center"/>
              <w:rPr>
                <w:rFonts w:hint="default" w:ascii="Times New Roman" w:hAnsi="Times New Roman" w:eastAsia="宋体" w:cs="Times New Roman"/>
                <w:i w:val="0"/>
                <w:color w:val="000000"/>
                <w:sz w:val="22"/>
                <w:szCs w:val="22"/>
                <w:u w:val="none"/>
              </w:rPr>
            </w:pPr>
            <w:r>
              <w:rPr>
                <w:rStyle w:val="7"/>
                <w:rFonts w:hint="default" w:ascii="Times New Roman" w:hAnsi="Times New Roman" w:eastAsia="仿宋_GB2312" w:cs="Times New Roman"/>
                <w:sz w:val="20"/>
                <w:szCs w:val="20"/>
                <w:lang w:bidi="ar"/>
              </w:rPr>
              <w:t>5）双燃料动力系统。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exact"/>
              <w:ind w:firstLine="0" w:firstLineChars="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93</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highlight w:val="none"/>
                <w:lang w:bidi="ar"/>
              </w:rPr>
              <w:t>特色专用装备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highlight w:val="none"/>
                <w:lang w:bidi="ar"/>
              </w:rPr>
              <w:t>工程机械</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智能搭载高空作业平台</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29"/>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最大作业高度25m；</w:t>
            </w:r>
          </w:p>
          <w:p>
            <w:pPr>
              <w:keepNext w:val="0"/>
              <w:keepLines w:val="0"/>
              <w:pageBreakBefore w:val="0"/>
              <w:widowControl/>
              <w:numPr>
                <w:ilvl w:val="0"/>
                <w:numId w:val="29"/>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最大作业水平长度3.5m；</w:t>
            </w:r>
          </w:p>
          <w:p>
            <w:pPr>
              <w:keepNext w:val="0"/>
              <w:keepLines w:val="0"/>
              <w:pageBreakBefore w:val="0"/>
              <w:widowControl/>
              <w:numPr>
                <w:ilvl w:val="0"/>
                <w:numId w:val="29"/>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平台最大载重量500kg；</w:t>
            </w:r>
          </w:p>
          <w:p>
            <w:pPr>
              <w:keepNext w:val="0"/>
              <w:keepLines w:val="0"/>
              <w:pageBreakBefore w:val="0"/>
              <w:widowControl/>
              <w:numPr>
                <w:ilvl w:val="0"/>
                <w:numId w:val="29"/>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平台旋转角度270度；</w:t>
            </w:r>
          </w:p>
          <w:p>
            <w:pPr>
              <w:keepNext w:val="0"/>
              <w:keepLines w:val="0"/>
              <w:pageBreakBefore w:val="0"/>
              <w:widowControl/>
              <w:numPr>
                <w:ilvl w:val="0"/>
                <w:numId w:val="29"/>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操作方式：XYZ三维坐标智能遥控，四驱独立全回转；</w:t>
            </w:r>
          </w:p>
          <w:p>
            <w:pPr>
              <w:keepNext w:val="0"/>
              <w:keepLines w:val="0"/>
              <w:pageBreakBefore w:val="0"/>
              <w:widowControl/>
              <w:numPr>
                <w:ilvl w:val="0"/>
                <w:numId w:val="29"/>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安全：智能防碰撞，自动避障，自动停机；</w:t>
            </w:r>
          </w:p>
          <w:p>
            <w:pPr>
              <w:keepNext w:val="0"/>
              <w:keepLines w:val="0"/>
              <w:pageBreakBefore w:val="0"/>
              <w:widowControl/>
              <w:numPr>
                <w:ilvl w:val="0"/>
                <w:numId w:val="29"/>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作业：智能识别作业表面状况，自动进行作业；</w:t>
            </w:r>
          </w:p>
          <w:p>
            <w:pPr>
              <w:keepNext w:val="0"/>
              <w:keepLines w:val="0"/>
              <w:pageBreakBefore w:val="0"/>
              <w:widowControl/>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8）智能功能：智能记忆前序工作位置和坐标，自动引导后续工作。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exact"/>
              <w:ind w:firstLine="0" w:firstLineChars="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highlight w:val="none"/>
                <w:lang w:bidi="ar"/>
              </w:rPr>
              <w:t>关键基础件</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highlight w:val="none"/>
                <w:lang w:bidi="ar"/>
              </w:rPr>
              <w:t>军民融合装备</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eastAsia" w:ascii="Times New Roman" w:hAnsi="Times New Roman" w:eastAsia="仿宋_GB2312" w:cs="Times New Roman"/>
                <w:color w:val="000000"/>
                <w:kern w:val="0"/>
                <w:sz w:val="20"/>
                <w:szCs w:val="20"/>
                <w:highlight w:val="none"/>
                <w:lang w:eastAsia="zh-CN" w:bidi="ar"/>
              </w:rPr>
            </w:pPr>
            <w:r>
              <w:rPr>
                <w:rFonts w:hint="default" w:ascii="Times New Roman" w:hAnsi="Times New Roman" w:eastAsia="仿宋_GB2312" w:cs="Times New Roman"/>
                <w:color w:val="000000"/>
                <w:kern w:val="0"/>
                <w:sz w:val="20"/>
                <w:szCs w:val="20"/>
                <w:highlight w:val="none"/>
                <w:lang w:bidi="ar"/>
              </w:rPr>
              <w:t>装甲车液压</w:t>
            </w:r>
          </w:p>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highlight w:val="none"/>
                <w:lang w:bidi="ar"/>
              </w:rPr>
              <w:t>泵马达（280联体泵马达）</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30"/>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泵排量0-280ml/r；</w:t>
            </w:r>
          </w:p>
          <w:p>
            <w:pPr>
              <w:keepNext w:val="0"/>
              <w:keepLines w:val="0"/>
              <w:pageBreakBefore w:val="0"/>
              <w:widowControl/>
              <w:numPr>
                <w:ilvl w:val="0"/>
                <w:numId w:val="30"/>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马达排量280ml/r；</w:t>
            </w:r>
          </w:p>
          <w:p>
            <w:pPr>
              <w:keepNext w:val="0"/>
              <w:keepLines w:val="0"/>
              <w:pageBreakBefore w:val="0"/>
              <w:widowControl/>
              <w:numPr>
                <w:ilvl w:val="0"/>
                <w:numId w:val="30"/>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额定转速2800r/min；</w:t>
            </w:r>
          </w:p>
          <w:p>
            <w:pPr>
              <w:keepNext w:val="0"/>
              <w:keepLines w:val="0"/>
              <w:pageBreakBefore w:val="0"/>
              <w:widowControl/>
              <w:numPr>
                <w:ilvl w:val="0"/>
                <w:numId w:val="30"/>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峰值转速3000 r/min；</w:t>
            </w:r>
          </w:p>
          <w:p>
            <w:pPr>
              <w:keepNext w:val="0"/>
              <w:keepLines w:val="0"/>
              <w:pageBreakBefore w:val="0"/>
              <w:widowControl/>
              <w:numPr>
                <w:ilvl w:val="0"/>
                <w:numId w:val="30"/>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额定压力 52MPa；</w:t>
            </w:r>
          </w:p>
          <w:p>
            <w:pPr>
              <w:keepNext w:val="0"/>
              <w:keepLines w:val="0"/>
              <w:pageBreakBefore w:val="0"/>
              <w:widowControl/>
              <w:numPr>
                <w:ilvl w:val="0"/>
                <w:numId w:val="30"/>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峰值压力 58MPa；</w:t>
            </w:r>
          </w:p>
          <w:p>
            <w:pPr>
              <w:keepNext w:val="0"/>
              <w:keepLines w:val="0"/>
              <w:pageBreakBefore w:val="0"/>
              <w:widowControl/>
              <w:numPr>
                <w:ilvl w:val="0"/>
                <w:numId w:val="30"/>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补油压力 2.5±0.3MPa；</w:t>
            </w:r>
          </w:p>
          <w:p>
            <w:pPr>
              <w:keepNext w:val="0"/>
              <w:keepLines w:val="0"/>
              <w:pageBreakBefore w:val="0"/>
              <w:widowControl/>
              <w:numPr>
                <w:ilvl w:val="0"/>
                <w:numId w:val="30"/>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伺服压力 5.5±5MPa；</w:t>
            </w:r>
          </w:p>
          <w:p>
            <w:pPr>
              <w:keepNext w:val="0"/>
              <w:keepLines w:val="0"/>
              <w:pageBreakBefore w:val="0"/>
              <w:widowControl/>
              <w:numPr>
                <w:ilvl w:val="0"/>
                <w:numId w:val="30"/>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转速比≥75%；</w:t>
            </w:r>
          </w:p>
          <w:p>
            <w:pPr>
              <w:keepNext w:val="0"/>
              <w:keepLines w:val="0"/>
              <w:pageBreakBefore w:val="0"/>
              <w:widowControl/>
              <w:numPr>
                <w:ilvl w:val="0"/>
                <w:numId w:val="30"/>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总效率≥72%；</w:t>
            </w:r>
          </w:p>
          <w:p>
            <w:pPr>
              <w:keepNext w:val="0"/>
              <w:keepLines w:val="0"/>
              <w:pageBreakBefore w:val="0"/>
              <w:widowControl/>
              <w:numPr>
                <w:ilvl w:val="0"/>
                <w:numId w:val="0"/>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000000"/>
                <w:kern w:val="0"/>
                <w:sz w:val="20"/>
                <w:szCs w:val="20"/>
                <w:lang w:val="en-US" w:eastAsia="zh-CN" w:bidi="ar"/>
              </w:rPr>
              <w:t>11）</w:t>
            </w:r>
            <w:r>
              <w:rPr>
                <w:rFonts w:hint="default" w:ascii="Times New Roman" w:hAnsi="Times New Roman" w:eastAsia="仿宋_GB2312" w:cs="Times New Roman"/>
                <w:color w:val="000000"/>
                <w:kern w:val="0"/>
                <w:sz w:val="20"/>
                <w:szCs w:val="20"/>
                <w:lang w:bidi="ar"/>
              </w:rPr>
              <w:t>输出功率≥550KW。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exact"/>
              <w:ind w:firstLine="0" w:firstLineChars="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95</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highlight w:val="none"/>
                <w:lang w:bidi="ar"/>
              </w:rPr>
              <w:t>现代能源装备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highlight w:val="none"/>
                <w:lang w:bidi="ar"/>
              </w:rPr>
              <w:t>储能设备</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highlight w:val="none"/>
                <w:lang w:bidi="ar"/>
              </w:rPr>
              <w:t>智能LPG供气成套装备</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带卸液泵小型液化石油气（商品丙烷）汽车罐车关键技术指标：</w:t>
            </w:r>
          </w:p>
          <w:p>
            <w:pPr>
              <w:keepNext w:val="0"/>
              <w:keepLines w:val="0"/>
              <w:pageBreakBefore w:val="0"/>
              <w:widowControl/>
              <w:numPr>
                <w:ilvl w:val="0"/>
                <w:numId w:val="31"/>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设计压力：不小于1.76MPa；</w:t>
            </w:r>
          </w:p>
          <w:p>
            <w:pPr>
              <w:keepNext w:val="0"/>
              <w:keepLines w:val="0"/>
              <w:pageBreakBefore w:val="0"/>
              <w:widowControl/>
              <w:numPr>
                <w:ilvl w:val="0"/>
                <w:numId w:val="31"/>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设计温度：-40/50℃；</w:t>
            </w:r>
          </w:p>
          <w:p>
            <w:pPr>
              <w:keepNext w:val="0"/>
              <w:keepLines w:val="0"/>
              <w:pageBreakBefore w:val="0"/>
              <w:widowControl/>
              <w:numPr>
                <w:ilvl w:val="0"/>
                <w:numId w:val="31"/>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罐车设置一键停止卸液装置；</w:t>
            </w:r>
          </w:p>
          <w:p>
            <w:pPr>
              <w:keepNext w:val="0"/>
              <w:keepLines w:val="0"/>
              <w:pageBreakBefore w:val="0"/>
              <w:widowControl/>
              <w:numPr>
                <w:ilvl w:val="0"/>
                <w:numId w:val="31"/>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罐车设有中控系统及追尾碰撞装置、操作箱防意外开启装置、卸液管路等九大安全防护装置；</w:t>
            </w:r>
          </w:p>
          <w:p>
            <w:pPr>
              <w:keepNext w:val="0"/>
              <w:keepLines w:val="0"/>
              <w:pageBreakBefore w:val="0"/>
              <w:widowControl/>
              <w:numPr>
                <w:ilvl w:val="0"/>
                <w:numId w:val="31"/>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罐车与储罐通过超高频芯片实现近距离（小于等于100mm)加密配对；</w:t>
            </w:r>
          </w:p>
          <w:p>
            <w:pPr>
              <w:keepNext w:val="0"/>
              <w:keepLines w:val="0"/>
              <w:pageBreakBefore w:val="0"/>
              <w:widowControl/>
              <w:numPr>
                <w:ilvl w:val="0"/>
                <w:numId w:val="31"/>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罐车的后下防护装置在长度方向垂直投影的距离不小于300mm。</w:t>
            </w:r>
          </w:p>
          <w:p>
            <w:pPr>
              <w:keepNext w:val="0"/>
              <w:keepLines w:val="0"/>
              <w:pageBreakBefore w:val="0"/>
              <w:widowControl/>
              <w:numPr>
                <w:ilvl w:val="0"/>
                <w:numId w:val="31"/>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小型液化石油气（商品丙烷）储罐关键技术指标：</w:t>
            </w:r>
          </w:p>
          <w:p>
            <w:pPr>
              <w:keepNext w:val="0"/>
              <w:keepLines w:val="0"/>
              <w:pageBreakBefore w:val="0"/>
              <w:widowControl/>
              <w:numPr>
                <w:ilvl w:val="0"/>
                <w:numId w:val="31"/>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1）设计压力：2.2MPa；</w:t>
            </w:r>
          </w:p>
          <w:p>
            <w:pPr>
              <w:keepNext w:val="0"/>
              <w:keepLines w:val="0"/>
              <w:pageBreakBefore w:val="0"/>
              <w:widowControl/>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2）设计温度：-40/50℃；</w:t>
            </w:r>
          </w:p>
          <w:p>
            <w:pPr>
              <w:keepNext w:val="0"/>
              <w:keepLines w:val="0"/>
              <w:pageBreakBefore w:val="0"/>
              <w:widowControl/>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3）储罐与罐车通过超高频芯片实现近距离（小于等于100mm)加密配对。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9"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exact"/>
              <w:ind w:firstLine="0" w:firstLineChars="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96</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节能环保装备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环保装备</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地下空间空气净化系统</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32"/>
              </w:numPr>
              <w:kinsoku/>
              <w:wordWrap/>
              <w:overflowPunct/>
              <w:topLinePunct w:val="0"/>
              <w:autoSpaceDE/>
              <w:autoSpaceDN/>
              <w:bidi w:val="0"/>
              <w:adjustRightInd/>
              <w:snapToGrid/>
              <w:spacing w:line="230" w:lineRule="exact"/>
              <w:ind w:firstLine="0" w:firstLineChars="0"/>
              <w:jc w:val="left"/>
              <w:textAlignment w:val="center"/>
              <w:rPr>
                <w:rStyle w:val="7"/>
                <w:rFonts w:hint="default" w:ascii="Times New Roman" w:hAnsi="Times New Roman" w:eastAsia="仿宋_GB2312" w:cs="Times New Roman"/>
                <w:sz w:val="20"/>
                <w:szCs w:val="20"/>
                <w:lang w:bidi="ar"/>
              </w:rPr>
            </w:pPr>
            <w:r>
              <w:rPr>
                <w:rStyle w:val="7"/>
                <w:rFonts w:hint="default" w:ascii="Times New Roman" w:hAnsi="Times New Roman" w:eastAsia="仿宋_GB2312" w:cs="Times New Roman"/>
                <w:sz w:val="20"/>
                <w:szCs w:val="20"/>
                <w:lang w:bidi="ar"/>
              </w:rPr>
              <w:t>风量：270m3/s；</w:t>
            </w:r>
          </w:p>
          <w:p>
            <w:pPr>
              <w:keepNext w:val="0"/>
              <w:keepLines w:val="0"/>
              <w:pageBreakBefore w:val="0"/>
              <w:widowControl/>
              <w:numPr>
                <w:ilvl w:val="0"/>
                <w:numId w:val="32"/>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sz w:val="20"/>
                <w:szCs w:val="20"/>
              </w:rPr>
            </w:pPr>
            <w:r>
              <w:rPr>
                <w:rStyle w:val="7"/>
                <w:rFonts w:hint="default" w:ascii="Times New Roman" w:hAnsi="Times New Roman" w:eastAsia="仿宋_GB2312" w:cs="Times New Roman"/>
                <w:sz w:val="20"/>
                <w:szCs w:val="20"/>
                <w:lang w:bidi="ar"/>
              </w:rPr>
              <w:t>NO2净化效率：≥80%；</w:t>
            </w:r>
          </w:p>
          <w:p>
            <w:pPr>
              <w:keepNext w:val="0"/>
              <w:keepLines w:val="0"/>
              <w:pageBreakBefore w:val="0"/>
              <w:widowControl/>
              <w:numPr>
                <w:ilvl w:val="0"/>
                <w:numId w:val="32"/>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sz w:val="20"/>
                <w:szCs w:val="20"/>
              </w:rPr>
            </w:pPr>
            <w:r>
              <w:rPr>
                <w:rStyle w:val="7"/>
                <w:rFonts w:hint="default" w:ascii="Times New Roman" w:hAnsi="Times New Roman" w:eastAsia="仿宋_GB2312" w:cs="Times New Roman"/>
                <w:sz w:val="20"/>
                <w:szCs w:val="20"/>
                <w:lang w:bidi="ar"/>
              </w:rPr>
              <w:t>PM2.5净化效率：≥85%；</w:t>
            </w:r>
          </w:p>
          <w:p>
            <w:pPr>
              <w:keepNext w:val="0"/>
              <w:keepLines w:val="0"/>
              <w:pageBreakBefore w:val="0"/>
              <w:widowControl/>
              <w:numPr>
                <w:ilvl w:val="0"/>
                <w:numId w:val="32"/>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sz w:val="20"/>
                <w:szCs w:val="20"/>
              </w:rPr>
            </w:pPr>
            <w:r>
              <w:rPr>
                <w:rStyle w:val="7"/>
                <w:rFonts w:hint="default" w:ascii="Times New Roman" w:hAnsi="Times New Roman" w:eastAsia="仿宋_GB2312" w:cs="Times New Roman"/>
                <w:sz w:val="20"/>
                <w:szCs w:val="20"/>
                <w:lang w:bidi="ar"/>
              </w:rPr>
              <w:t>PM10净化效率：≥85%；</w:t>
            </w:r>
          </w:p>
          <w:p>
            <w:pPr>
              <w:keepNext w:val="0"/>
              <w:keepLines w:val="0"/>
              <w:pageBreakBefore w:val="0"/>
              <w:widowControl/>
              <w:numPr>
                <w:ilvl w:val="0"/>
                <w:numId w:val="0"/>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宋体" w:cs="Times New Roman"/>
                <w:i w:val="0"/>
                <w:color w:val="000000"/>
                <w:sz w:val="22"/>
                <w:szCs w:val="22"/>
                <w:u w:val="none"/>
              </w:rPr>
            </w:pPr>
            <w:r>
              <w:rPr>
                <w:rStyle w:val="7"/>
                <w:rFonts w:hint="default" w:ascii="Times New Roman" w:hAnsi="Times New Roman" w:cs="Times New Roman"/>
                <w:sz w:val="20"/>
                <w:szCs w:val="20"/>
                <w:lang w:val="en-US" w:eastAsia="zh-CN" w:bidi="ar"/>
              </w:rPr>
              <w:t>5）</w:t>
            </w:r>
            <w:r>
              <w:rPr>
                <w:rStyle w:val="7"/>
                <w:rFonts w:hint="default" w:ascii="Times New Roman" w:hAnsi="Times New Roman" w:eastAsia="仿宋_GB2312" w:cs="Times New Roman"/>
                <w:sz w:val="20"/>
                <w:szCs w:val="20"/>
                <w:lang w:bidi="ar"/>
              </w:rPr>
              <w:t>风机全压效率：≥86%。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exact"/>
              <w:ind w:firstLine="0" w:firstLineChars="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97</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节能环保装备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新能源装备</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兆瓦级风力发电机组变桨滑环（节能环保装备）</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33"/>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控制信号传输误码率≤10-7；</w:t>
            </w:r>
          </w:p>
          <w:p>
            <w:pPr>
              <w:keepNext w:val="0"/>
              <w:keepLines w:val="0"/>
              <w:pageBreakBefore w:val="0"/>
              <w:widowControl/>
              <w:numPr>
                <w:ilvl w:val="0"/>
                <w:numId w:val="33"/>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耐低温-40℃；</w:t>
            </w:r>
          </w:p>
          <w:p>
            <w:pPr>
              <w:keepNext w:val="0"/>
              <w:keepLines w:val="0"/>
              <w:pageBreakBefore w:val="0"/>
              <w:widowControl/>
              <w:numPr>
                <w:ilvl w:val="0"/>
                <w:numId w:val="33"/>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动态接触电阻ΔR≤10mΩ；</w:t>
            </w:r>
          </w:p>
          <w:p>
            <w:pPr>
              <w:keepNext w:val="0"/>
              <w:keepLines w:val="0"/>
              <w:pageBreakBefore w:val="0"/>
              <w:widowControl/>
              <w:numPr>
                <w:ilvl w:val="0"/>
                <w:numId w:val="33"/>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绝缘电阻≥500MΩ；</w:t>
            </w:r>
          </w:p>
          <w:p>
            <w:pPr>
              <w:keepNext w:val="0"/>
              <w:keepLines w:val="0"/>
              <w:pageBreakBefore w:val="0"/>
              <w:widowControl/>
              <w:numPr>
                <w:ilvl w:val="0"/>
                <w:numId w:val="33"/>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动力环短时过载电流不小于额定电流的3倍；</w:t>
            </w:r>
          </w:p>
          <w:p>
            <w:pPr>
              <w:keepNext w:val="0"/>
              <w:keepLines w:val="0"/>
              <w:pageBreakBefore w:val="0"/>
              <w:widowControl/>
              <w:numPr>
                <w:ilvl w:val="0"/>
                <w:numId w:val="33"/>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外壳防护等级IP65；</w:t>
            </w:r>
          </w:p>
          <w:p>
            <w:pPr>
              <w:keepNext w:val="0"/>
              <w:keepLines w:val="0"/>
              <w:pageBreakBefore w:val="0"/>
              <w:widowControl/>
              <w:numPr>
                <w:ilvl w:val="0"/>
                <w:numId w:val="0"/>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000000"/>
                <w:kern w:val="0"/>
                <w:sz w:val="20"/>
                <w:szCs w:val="20"/>
                <w:lang w:val="en-US" w:eastAsia="zh-CN" w:bidi="ar"/>
              </w:rPr>
              <w:t>7）</w:t>
            </w:r>
            <w:r>
              <w:rPr>
                <w:rFonts w:hint="default" w:ascii="Times New Roman" w:hAnsi="Times New Roman" w:eastAsia="仿宋_GB2312" w:cs="Times New Roman"/>
                <w:color w:val="000000"/>
                <w:kern w:val="0"/>
                <w:sz w:val="20"/>
                <w:szCs w:val="20"/>
                <w:lang w:bidi="ar"/>
              </w:rPr>
              <w:t>寿命要求≥1×108转。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exact"/>
              <w:ind w:firstLine="0" w:firstLineChars="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98</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节能环保装备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新能源装备</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百万千瓦等级核电压水堆高效蒸汽发生器</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34"/>
              </w:numPr>
              <w:kinsoku/>
              <w:wordWrap/>
              <w:overflowPunct/>
              <w:topLinePunct w:val="0"/>
              <w:autoSpaceDE/>
              <w:autoSpaceDN/>
              <w:bidi w:val="0"/>
              <w:adjustRightInd/>
              <w:snapToGrid/>
              <w:spacing w:line="230" w:lineRule="exact"/>
              <w:ind w:firstLine="0" w:firstLineChars="0"/>
              <w:jc w:val="left"/>
              <w:textAlignment w:val="center"/>
              <w:rPr>
                <w:rStyle w:val="7"/>
                <w:rFonts w:hint="default" w:ascii="Times New Roman" w:hAnsi="Times New Roman" w:eastAsia="仿宋_GB2312" w:cs="Times New Roman"/>
                <w:sz w:val="20"/>
                <w:szCs w:val="20"/>
                <w:lang w:bidi="ar"/>
              </w:rPr>
            </w:pPr>
            <w:r>
              <w:rPr>
                <w:rStyle w:val="7"/>
                <w:rFonts w:hint="default" w:ascii="Times New Roman" w:hAnsi="Times New Roman" w:eastAsia="仿宋_GB2312" w:cs="Times New Roman"/>
                <w:sz w:val="20"/>
                <w:szCs w:val="20"/>
                <w:lang w:bidi="ar"/>
              </w:rPr>
              <w:t>隔板数量 ≥4层；</w:t>
            </w:r>
          </w:p>
          <w:p>
            <w:pPr>
              <w:keepNext w:val="0"/>
              <w:keepLines w:val="0"/>
              <w:pageBreakBefore w:val="0"/>
              <w:widowControl/>
              <w:numPr>
                <w:ilvl w:val="0"/>
                <w:numId w:val="34"/>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sz w:val="20"/>
                <w:szCs w:val="20"/>
              </w:rPr>
            </w:pPr>
            <w:r>
              <w:rPr>
                <w:rStyle w:val="7"/>
                <w:rFonts w:hint="default" w:ascii="Times New Roman" w:hAnsi="Times New Roman" w:eastAsia="仿宋_GB2312" w:cs="Times New Roman"/>
                <w:sz w:val="20"/>
                <w:szCs w:val="20"/>
                <w:lang w:bidi="ar"/>
              </w:rPr>
              <w:t>旋风筒数量≥ 33个；</w:t>
            </w:r>
          </w:p>
          <w:p>
            <w:pPr>
              <w:keepNext w:val="0"/>
              <w:keepLines w:val="0"/>
              <w:pageBreakBefore w:val="0"/>
              <w:widowControl/>
              <w:numPr>
                <w:ilvl w:val="0"/>
                <w:numId w:val="34"/>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sz w:val="20"/>
                <w:szCs w:val="20"/>
              </w:rPr>
            </w:pPr>
            <w:r>
              <w:rPr>
                <w:rStyle w:val="7"/>
                <w:rFonts w:hint="default" w:ascii="Times New Roman" w:hAnsi="Times New Roman" w:eastAsia="仿宋_GB2312" w:cs="Times New Roman"/>
                <w:sz w:val="20"/>
                <w:szCs w:val="20"/>
                <w:lang w:bidi="ar"/>
              </w:rPr>
              <w:t>旋风筒分离叶片的压制成型角度偏差 ±0.5°；</w:t>
            </w:r>
          </w:p>
          <w:p>
            <w:pPr>
              <w:keepNext w:val="0"/>
              <w:keepLines w:val="0"/>
              <w:pageBreakBefore w:val="0"/>
              <w:widowControl/>
              <w:numPr>
                <w:ilvl w:val="0"/>
                <w:numId w:val="34"/>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sz w:val="20"/>
                <w:szCs w:val="20"/>
              </w:rPr>
            </w:pPr>
            <w:r>
              <w:rPr>
                <w:rStyle w:val="7"/>
                <w:rFonts w:hint="default" w:ascii="Times New Roman" w:hAnsi="Times New Roman" w:eastAsia="仿宋_GB2312" w:cs="Times New Roman"/>
                <w:sz w:val="20"/>
                <w:szCs w:val="20"/>
                <w:lang w:bidi="ar"/>
              </w:rPr>
              <w:t>中心筒与中心筒两端封头的圆度控制 ≤±1.6mm；</w:t>
            </w:r>
          </w:p>
          <w:p>
            <w:pPr>
              <w:keepNext w:val="0"/>
              <w:keepLines w:val="0"/>
              <w:pageBreakBefore w:val="0"/>
              <w:widowControl/>
              <w:numPr>
                <w:ilvl w:val="0"/>
                <w:numId w:val="34"/>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sz w:val="20"/>
                <w:szCs w:val="20"/>
              </w:rPr>
            </w:pPr>
            <w:r>
              <w:rPr>
                <w:rStyle w:val="7"/>
                <w:rFonts w:hint="default" w:ascii="Times New Roman" w:hAnsi="Times New Roman" w:eastAsia="仿宋_GB2312" w:cs="Times New Roman"/>
                <w:sz w:val="20"/>
                <w:szCs w:val="20"/>
                <w:lang w:bidi="ar"/>
              </w:rPr>
              <w:t>分离筒的圆度控制 ≤±0.8mm；</w:t>
            </w:r>
          </w:p>
          <w:p>
            <w:pPr>
              <w:keepNext w:val="0"/>
              <w:keepLines w:val="0"/>
              <w:pageBreakBefore w:val="0"/>
              <w:widowControl/>
              <w:numPr>
                <w:ilvl w:val="0"/>
                <w:numId w:val="34"/>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sz w:val="20"/>
                <w:szCs w:val="20"/>
              </w:rPr>
            </w:pPr>
            <w:r>
              <w:rPr>
                <w:rStyle w:val="7"/>
                <w:rFonts w:hint="default" w:ascii="Times New Roman" w:hAnsi="Times New Roman" w:eastAsia="仿宋_GB2312" w:cs="Times New Roman"/>
                <w:sz w:val="20"/>
                <w:szCs w:val="20"/>
                <w:lang w:bidi="ar"/>
              </w:rPr>
              <w:t xml:space="preserve">旋转叶片组件、分离器组件、扩散器组件等同轴度控制 </w:t>
            </w:r>
            <w:r>
              <w:rPr>
                <w:rStyle w:val="8"/>
                <w:rFonts w:hint="default" w:ascii="Times New Roman" w:hAnsi="Times New Roman" w:eastAsia="仿宋_GB2312" w:cs="Times New Roman"/>
                <w:sz w:val="20"/>
                <w:szCs w:val="20"/>
                <w:lang w:bidi="ar"/>
              </w:rPr>
              <w:t>ø</w:t>
            </w:r>
            <w:r>
              <w:rPr>
                <w:rStyle w:val="7"/>
                <w:rFonts w:hint="default" w:ascii="Times New Roman" w:hAnsi="Times New Roman" w:eastAsia="仿宋_GB2312" w:cs="Times New Roman"/>
                <w:sz w:val="20"/>
                <w:szCs w:val="20"/>
                <w:lang w:bidi="ar"/>
              </w:rPr>
              <w:t>1.8mm；</w:t>
            </w:r>
          </w:p>
          <w:p>
            <w:pPr>
              <w:keepNext w:val="0"/>
              <w:keepLines w:val="0"/>
              <w:pageBreakBefore w:val="0"/>
              <w:widowControl/>
              <w:numPr>
                <w:ilvl w:val="0"/>
                <w:numId w:val="34"/>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sz w:val="20"/>
                <w:szCs w:val="20"/>
              </w:rPr>
            </w:pPr>
            <w:r>
              <w:rPr>
                <w:rStyle w:val="7"/>
                <w:rFonts w:hint="default" w:ascii="Times New Roman" w:hAnsi="Times New Roman" w:eastAsia="仿宋_GB2312" w:cs="Times New Roman"/>
                <w:sz w:val="20"/>
                <w:szCs w:val="20"/>
                <w:lang w:bidi="ar"/>
              </w:rPr>
              <w:t xml:space="preserve">隔板旋风筒安装孔位置度控制 </w:t>
            </w:r>
            <w:r>
              <w:rPr>
                <w:rStyle w:val="8"/>
                <w:rFonts w:hint="default" w:ascii="Times New Roman" w:hAnsi="Times New Roman" w:eastAsia="仿宋_GB2312" w:cs="Times New Roman"/>
                <w:sz w:val="20"/>
                <w:szCs w:val="20"/>
                <w:lang w:bidi="ar"/>
              </w:rPr>
              <w:t>ø</w:t>
            </w:r>
            <w:r>
              <w:rPr>
                <w:rStyle w:val="7"/>
                <w:rFonts w:hint="default" w:ascii="Times New Roman" w:hAnsi="Times New Roman" w:eastAsia="仿宋_GB2312" w:cs="Times New Roman"/>
                <w:sz w:val="20"/>
                <w:szCs w:val="20"/>
                <w:lang w:bidi="ar"/>
              </w:rPr>
              <w:t>1.8mm；</w:t>
            </w:r>
          </w:p>
          <w:p>
            <w:pPr>
              <w:keepNext w:val="0"/>
              <w:keepLines w:val="0"/>
              <w:pageBreakBefore w:val="0"/>
              <w:widowControl/>
              <w:numPr>
                <w:ilvl w:val="0"/>
                <w:numId w:val="34"/>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sz w:val="20"/>
                <w:szCs w:val="20"/>
              </w:rPr>
            </w:pPr>
            <w:r>
              <w:rPr>
                <w:rStyle w:val="7"/>
                <w:rFonts w:hint="default" w:ascii="Times New Roman" w:hAnsi="Times New Roman" w:eastAsia="仿宋_GB2312" w:cs="Times New Roman"/>
                <w:sz w:val="20"/>
                <w:szCs w:val="20"/>
                <w:lang w:bidi="ar"/>
              </w:rPr>
              <w:t>隔板旋风筒安装孔尺寸偏差控制 ≤±1.6mm；</w:t>
            </w:r>
          </w:p>
          <w:p>
            <w:pPr>
              <w:keepNext w:val="0"/>
              <w:keepLines w:val="0"/>
              <w:pageBreakBefore w:val="0"/>
              <w:widowControl/>
              <w:numPr>
                <w:ilvl w:val="0"/>
                <w:numId w:val="34"/>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sz w:val="20"/>
                <w:szCs w:val="20"/>
              </w:rPr>
            </w:pPr>
            <w:r>
              <w:rPr>
                <w:rStyle w:val="7"/>
                <w:rFonts w:hint="default" w:ascii="Times New Roman" w:hAnsi="Times New Roman" w:eastAsia="仿宋_GB2312" w:cs="Times New Roman"/>
                <w:sz w:val="20"/>
                <w:szCs w:val="20"/>
                <w:lang w:bidi="ar"/>
              </w:rPr>
              <w:t>隔板平面度控制 ≤6mm；</w:t>
            </w:r>
          </w:p>
          <w:p>
            <w:pPr>
              <w:keepNext w:val="0"/>
              <w:keepLines w:val="0"/>
              <w:pageBreakBefore w:val="0"/>
              <w:widowControl/>
              <w:numPr>
                <w:ilvl w:val="0"/>
                <w:numId w:val="34"/>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sz w:val="20"/>
                <w:szCs w:val="20"/>
              </w:rPr>
            </w:pPr>
            <w:r>
              <w:rPr>
                <w:rStyle w:val="7"/>
                <w:rFonts w:hint="default" w:ascii="Times New Roman" w:hAnsi="Times New Roman" w:eastAsia="仿宋_GB2312" w:cs="Times New Roman"/>
                <w:sz w:val="20"/>
                <w:szCs w:val="20"/>
                <w:lang w:bidi="ar"/>
              </w:rPr>
              <w:t>设备水压试验压力：管程大于22.9MPa；</w:t>
            </w:r>
          </w:p>
          <w:p>
            <w:pPr>
              <w:keepNext w:val="0"/>
              <w:keepLines w:val="0"/>
              <w:pageBreakBefore w:val="0"/>
              <w:widowControl/>
              <w:numPr>
                <w:ilvl w:val="0"/>
                <w:numId w:val="34"/>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sz w:val="20"/>
                <w:szCs w:val="20"/>
              </w:rPr>
            </w:pPr>
            <w:r>
              <w:rPr>
                <w:rStyle w:val="7"/>
                <w:rFonts w:hint="default" w:ascii="Times New Roman" w:hAnsi="Times New Roman" w:eastAsia="仿宋_GB2312" w:cs="Times New Roman"/>
                <w:sz w:val="20"/>
                <w:szCs w:val="20"/>
                <w:lang w:bidi="ar"/>
              </w:rPr>
              <w:t>壳程：大于12.9Mpa；</w:t>
            </w:r>
          </w:p>
          <w:p>
            <w:pPr>
              <w:keepNext w:val="0"/>
              <w:keepLines w:val="0"/>
              <w:pageBreakBefore w:val="0"/>
              <w:widowControl/>
              <w:numPr>
                <w:ilvl w:val="0"/>
                <w:numId w:val="34"/>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sz w:val="20"/>
                <w:szCs w:val="20"/>
              </w:rPr>
            </w:pPr>
            <w:r>
              <w:rPr>
                <w:rStyle w:val="7"/>
                <w:rFonts w:hint="default" w:ascii="Times New Roman" w:hAnsi="Times New Roman" w:eastAsia="仿宋_GB2312" w:cs="Times New Roman"/>
                <w:sz w:val="20"/>
                <w:szCs w:val="20"/>
                <w:lang w:bidi="ar"/>
              </w:rPr>
              <w:t>U型管一次侧设计温度：大于340℃；</w:t>
            </w:r>
          </w:p>
          <w:p>
            <w:pPr>
              <w:keepNext w:val="0"/>
              <w:keepLines w:val="0"/>
              <w:pageBreakBefore w:val="0"/>
              <w:widowControl/>
              <w:numPr>
                <w:ilvl w:val="0"/>
                <w:numId w:val="34"/>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sz w:val="20"/>
                <w:szCs w:val="20"/>
              </w:rPr>
            </w:pPr>
            <w:r>
              <w:rPr>
                <w:rStyle w:val="7"/>
                <w:rFonts w:hint="default" w:ascii="Times New Roman" w:hAnsi="Times New Roman" w:eastAsia="仿宋_GB2312" w:cs="Times New Roman"/>
                <w:sz w:val="20"/>
                <w:szCs w:val="20"/>
                <w:lang w:bidi="ar"/>
              </w:rPr>
              <w:t>传热面积:大于5000m2；</w:t>
            </w:r>
          </w:p>
          <w:p>
            <w:pPr>
              <w:keepNext w:val="0"/>
              <w:keepLines w:val="0"/>
              <w:pageBreakBefore w:val="0"/>
              <w:widowControl/>
              <w:numPr>
                <w:ilvl w:val="0"/>
                <w:numId w:val="0"/>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i w:val="0"/>
                <w:color w:val="000000"/>
                <w:sz w:val="22"/>
                <w:szCs w:val="22"/>
                <w:u w:val="none"/>
              </w:rPr>
            </w:pPr>
            <w:r>
              <w:rPr>
                <w:rStyle w:val="7"/>
                <w:rFonts w:hint="default" w:ascii="Times New Roman" w:hAnsi="Times New Roman" w:eastAsia="仿宋_GB2312" w:cs="Times New Roman"/>
                <w:sz w:val="20"/>
                <w:szCs w:val="20"/>
                <w:lang w:val="en-US" w:eastAsia="zh-CN" w:bidi="ar"/>
              </w:rPr>
              <w:t>14）</w:t>
            </w:r>
            <w:r>
              <w:rPr>
                <w:rStyle w:val="7"/>
                <w:rFonts w:hint="default" w:ascii="Times New Roman" w:hAnsi="Times New Roman" w:eastAsia="仿宋_GB2312" w:cs="Times New Roman"/>
                <w:sz w:val="20"/>
                <w:szCs w:val="20"/>
                <w:lang w:bidi="ar"/>
              </w:rPr>
              <w:t>传热效率:大于95%。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exact"/>
              <w:ind w:firstLine="0" w:firstLineChars="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99</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节能环保装备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节能装备</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磁化裂解装置CDL-A-1</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35"/>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日处理量300-500kg；</w:t>
            </w:r>
          </w:p>
          <w:p>
            <w:pPr>
              <w:keepNext w:val="0"/>
              <w:keepLines w:val="0"/>
              <w:pageBreakBefore w:val="0"/>
              <w:widowControl/>
              <w:numPr>
                <w:ilvl w:val="0"/>
                <w:numId w:val="0"/>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000000"/>
                <w:kern w:val="0"/>
                <w:sz w:val="20"/>
                <w:szCs w:val="20"/>
                <w:lang w:val="en-US" w:eastAsia="zh-CN" w:bidi="ar"/>
              </w:rPr>
              <w:t>2）</w:t>
            </w:r>
            <w:r>
              <w:rPr>
                <w:rFonts w:hint="default" w:ascii="Times New Roman" w:hAnsi="Times New Roman" w:eastAsia="仿宋_GB2312" w:cs="Times New Roman"/>
                <w:color w:val="000000"/>
                <w:kern w:val="0"/>
                <w:sz w:val="20"/>
                <w:szCs w:val="20"/>
                <w:lang w:bidi="ar"/>
              </w:rPr>
              <w:t xml:space="preserve">二噁英排放低于0.1ngTEQ/Nm3；                                                                                                        3）氮氧化物排放≤100mg/m3。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exact"/>
              <w:ind w:firstLine="0" w:firstLineChars="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100</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节能环保装备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节能装备</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柴油机静态混合器</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36"/>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流场均匀性：催化剂转化效率最高的温度和空速，各NSR（NH3x）喷射量下转化效率≥NH3x；</w:t>
            </w:r>
          </w:p>
          <w:p>
            <w:pPr>
              <w:keepNext w:val="0"/>
              <w:keepLines w:val="0"/>
              <w:pageBreakBefore w:val="0"/>
              <w:widowControl/>
              <w:numPr>
                <w:ilvl w:val="0"/>
                <w:numId w:val="36"/>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极限转化效率：NSR1.2的低温工况下，各工况点转化效率均达到目标值：①200°C工况，目标值92%；②250°C工况，目标值97%；③300°C工况，目标值99%；④350°C工况，目标值99%；⑤400°C工况，目标值99%；</w:t>
            </w:r>
          </w:p>
          <w:p>
            <w:pPr>
              <w:keepNext w:val="0"/>
              <w:keepLines w:val="0"/>
              <w:pageBreakBefore w:val="0"/>
              <w:widowControl/>
              <w:numPr>
                <w:ilvl w:val="0"/>
                <w:numId w:val="36"/>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耐结晶性：10%、20%、30%的城市工况下，总结晶量不超过30g；</w:t>
            </w:r>
          </w:p>
          <w:p>
            <w:pPr>
              <w:keepNext w:val="0"/>
              <w:keepLines w:val="0"/>
              <w:pageBreakBefore w:val="0"/>
              <w:widowControl/>
              <w:numPr>
                <w:ilvl w:val="0"/>
                <w:numId w:val="0"/>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cs="Times New Roman"/>
                <w:color w:val="000000"/>
                <w:kern w:val="0"/>
                <w:sz w:val="20"/>
                <w:szCs w:val="20"/>
                <w:lang w:val="en-US" w:eastAsia="zh-CN" w:bidi="ar"/>
              </w:rPr>
              <w:t>4）</w:t>
            </w:r>
            <w:r>
              <w:rPr>
                <w:rFonts w:hint="default" w:ascii="Times New Roman" w:hAnsi="Times New Roman" w:eastAsia="仿宋_GB2312" w:cs="Times New Roman"/>
                <w:color w:val="000000"/>
                <w:kern w:val="0"/>
                <w:sz w:val="20"/>
                <w:szCs w:val="20"/>
                <w:lang w:bidi="ar"/>
              </w:rPr>
              <w:t>背压：Δр≤8kPa。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exact"/>
              <w:ind w:firstLine="0" w:firstLineChars="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101</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节能环保装备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节能装备</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高电压、大功率的高温熔盐电加热器</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37"/>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工作温度：≥565℃；</w:t>
            </w:r>
          </w:p>
          <w:p>
            <w:pPr>
              <w:keepNext w:val="0"/>
              <w:keepLines w:val="0"/>
              <w:pageBreakBefore w:val="0"/>
              <w:widowControl/>
              <w:numPr>
                <w:ilvl w:val="0"/>
                <w:numId w:val="37"/>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使用电压：≥6kV；</w:t>
            </w:r>
          </w:p>
          <w:p>
            <w:pPr>
              <w:keepNext w:val="0"/>
              <w:keepLines w:val="0"/>
              <w:pageBreakBefore w:val="0"/>
              <w:widowControl/>
              <w:numPr>
                <w:ilvl w:val="0"/>
                <w:numId w:val="37"/>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bidi="ar"/>
              </w:rPr>
              <w:t>电加热管表面负荷：≥15W/cm2；</w:t>
            </w:r>
          </w:p>
          <w:p>
            <w:pPr>
              <w:keepNext w:val="0"/>
              <w:keepLines w:val="0"/>
              <w:pageBreakBefore w:val="0"/>
              <w:widowControl/>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4）电加热器功率：≥1MWt。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exact"/>
              <w:ind w:firstLine="0" w:firstLineChars="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102</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节能环保装备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节能装备</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微型高性能涡轮风机</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38"/>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工作环境：-20-+60℃，压力：50-110kPa；</w:t>
            </w:r>
          </w:p>
          <w:p>
            <w:pPr>
              <w:keepNext w:val="0"/>
              <w:keepLines w:val="0"/>
              <w:pageBreakBefore w:val="0"/>
              <w:widowControl/>
              <w:numPr>
                <w:ilvl w:val="0"/>
                <w:numId w:val="38"/>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最大输出压力：&gt;10kPa；</w:t>
            </w:r>
          </w:p>
          <w:p>
            <w:pPr>
              <w:keepNext w:val="0"/>
              <w:keepLines w:val="0"/>
              <w:pageBreakBefore w:val="0"/>
              <w:widowControl/>
              <w:numPr>
                <w:ilvl w:val="0"/>
                <w:numId w:val="38"/>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最大输出流量：&gt;530L/min；</w:t>
            </w:r>
          </w:p>
          <w:p>
            <w:pPr>
              <w:keepNext w:val="0"/>
              <w:keepLines w:val="0"/>
              <w:pageBreakBefore w:val="0"/>
              <w:widowControl/>
              <w:numPr>
                <w:ilvl w:val="0"/>
                <w:numId w:val="38"/>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压力响应速度：&gt;5kPa/100ms；</w:t>
            </w:r>
          </w:p>
          <w:p>
            <w:pPr>
              <w:keepNext w:val="0"/>
              <w:keepLines w:val="0"/>
              <w:pageBreakBefore w:val="0"/>
              <w:widowControl/>
              <w:numPr>
                <w:ilvl w:val="0"/>
                <w:numId w:val="38"/>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噪声:&lt;45dB(A)；</w:t>
            </w:r>
          </w:p>
          <w:p>
            <w:pPr>
              <w:keepNext w:val="0"/>
              <w:keepLines w:val="0"/>
              <w:pageBreakBefore w:val="0"/>
              <w:widowControl/>
              <w:numPr>
                <w:ilvl w:val="0"/>
                <w:numId w:val="38"/>
              </w:numPr>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仿宋_GB2312" w:cs="Times New Roman"/>
                <w:color w:val="000000"/>
                <w:kern w:val="0"/>
                <w:sz w:val="20"/>
                <w:szCs w:val="20"/>
                <w:lang w:bidi="ar"/>
              </w:rPr>
            </w:pPr>
            <w:r>
              <w:rPr>
                <w:rFonts w:hint="default" w:ascii="Times New Roman" w:hAnsi="Times New Roman" w:eastAsia="仿宋_GB2312" w:cs="Times New Roman"/>
                <w:color w:val="000000"/>
                <w:kern w:val="0"/>
                <w:sz w:val="20"/>
                <w:szCs w:val="20"/>
                <w:lang w:bidi="ar"/>
              </w:rPr>
              <w:t>效率不小于60%；</w:t>
            </w:r>
          </w:p>
          <w:p>
            <w:pPr>
              <w:keepNext w:val="0"/>
              <w:keepLines w:val="0"/>
              <w:pageBreakBefore w:val="0"/>
              <w:widowControl/>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7）寿命：＞30000h。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line="240" w:lineRule="exact"/>
              <w:ind w:firstLine="0" w:firstLineChars="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10</w:t>
            </w:r>
            <w:r>
              <w:rPr>
                <w:rFonts w:hint="default" w:ascii="Times New Roman" w:hAnsi="Times New Roman" w:cs="Times New Roman"/>
                <w:i w:val="0"/>
                <w:color w:val="000000"/>
                <w:kern w:val="0"/>
                <w:sz w:val="20"/>
                <w:szCs w:val="20"/>
                <w:u w:val="none"/>
                <w:lang w:val="en-US" w:eastAsia="zh-CN" w:bidi="ar"/>
              </w:rPr>
              <w:t>3</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节能环保装备</w:t>
            </w:r>
          </w:p>
        </w:tc>
        <w:tc>
          <w:tcPr>
            <w:tcW w:w="11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环保装备</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color w:val="000000"/>
                <w:kern w:val="0"/>
                <w:sz w:val="20"/>
                <w:szCs w:val="20"/>
                <w:lang w:bidi="ar"/>
              </w:rPr>
              <w:t>一体化超导污水处理设备</w:t>
            </w:r>
          </w:p>
        </w:tc>
        <w:tc>
          <w:tcPr>
            <w:tcW w:w="3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numPr>
                <w:ilvl w:val="0"/>
                <w:numId w:val="39"/>
              </w:numPr>
              <w:kinsoku/>
              <w:wordWrap/>
              <w:overflowPunct/>
              <w:topLinePunct w:val="0"/>
              <w:autoSpaceDE/>
              <w:autoSpaceDN/>
              <w:bidi w:val="0"/>
              <w:adjustRightInd/>
              <w:snapToGrid/>
              <w:spacing w:line="230" w:lineRule="exact"/>
              <w:ind w:firstLine="0" w:firstLineChars="0"/>
              <w:jc w:val="left"/>
              <w:textAlignment w:val="center"/>
              <w:rPr>
                <w:rStyle w:val="7"/>
                <w:rFonts w:hint="default" w:ascii="Times New Roman" w:hAnsi="Times New Roman" w:eastAsia="仿宋_GB2312" w:cs="Times New Roman"/>
                <w:sz w:val="20"/>
                <w:szCs w:val="20"/>
                <w:lang w:bidi="ar"/>
              </w:rPr>
            </w:pPr>
            <w:r>
              <w:rPr>
                <w:rStyle w:val="7"/>
                <w:rFonts w:hint="default" w:ascii="Times New Roman" w:hAnsi="Times New Roman" w:eastAsia="仿宋_GB2312" w:cs="Times New Roman"/>
                <w:sz w:val="20"/>
                <w:szCs w:val="20"/>
                <w:lang w:bidi="ar"/>
              </w:rPr>
              <w:t>超导磁体磁场：2.5T；</w:t>
            </w:r>
          </w:p>
          <w:p>
            <w:pPr>
              <w:keepNext w:val="0"/>
              <w:keepLines w:val="0"/>
              <w:pageBreakBefore w:val="0"/>
              <w:widowControl/>
              <w:numPr>
                <w:ilvl w:val="0"/>
                <w:numId w:val="39"/>
              </w:numPr>
              <w:kinsoku/>
              <w:wordWrap/>
              <w:overflowPunct/>
              <w:topLinePunct w:val="0"/>
              <w:autoSpaceDE/>
              <w:autoSpaceDN/>
              <w:bidi w:val="0"/>
              <w:adjustRightInd/>
              <w:snapToGrid/>
              <w:spacing w:line="230" w:lineRule="exact"/>
              <w:ind w:firstLine="0" w:firstLineChars="0"/>
              <w:jc w:val="left"/>
              <w:textAlignment w:val="center"/>
              <w:rPr>
                <w:rStyle w:val="7"/>
                <w:rFonts w:hint="default" w:ascii="Times New Roman" w:hAnsi="Times New Roman" w:eastAsia="仿宋_GB2312" w:cs="Times New Roman"/>
                <w:sz w:val="20"/>
                <w:szCs w:val="20"/>
                <w:lang w:bidi="ar"/>
              </w:rPr>
            </w:pPr>
            <w:r>
              <w:rPr>
                <w:rStyle w:val="7"/>
                <w:rFonts w:hint="default" w:ascii="Times New Roman" w:hAnsi="Times New Roman" w:eastAsia="仿宋_GB2312" w:cs="Times New Roman"/>
                <w:sz w:val="20"/>
                <w:szCs w:val="20"/>
                <w:lang w:bidi="ar"/>
              </w:rPr>
              <w:t>超导分离系统处理能力≥5000m</w:t>
            </w:r>
            <w:r>
              <w:rPr>
                <w:rStyle w:val="9"/>
                <w:rFonts w:hint="default" w:ascii="Times New Roman" w:hAnsi="Times New Roman" w:eastAsia="仿宋_GB2312" w:cs="Times New Roman"/>
                <w:sz w:val="20"/>
                <w:szCs w:val="20"/>
                <w:lang w:bidi="ar"/>
              </w:rPr>
              <w:t>³</w:t>
            </w:r>
            <w:r>
              <w:rPr>
                <w:rStyle w:val="7"/>
                <w:rFonts w:hint="default" w:ascii="Times New Roman" w:hAnsi="Times New Roman" w:eastAsia="仿宋_GB2312" w:cs="Times New Roman"/>
                <w:sz w:val="20"/>
                <w:szCs w:val="20"/>
                <w:lang w:bidi="ar"/>
              </w:rPr>
              <w:t>/天；</w:t>
            </w:r>
          </w:p>
          <w:p>
            <w:pPr>
              <w:keepNext w:val="0"/>
              <w:keepLines w:val="0"/>
              <w:pageBreakBefore w:val="0"/>
              <w:widowControl/>
              <w:numPr>
                <w:ilvl w:val="0"/>
                <w:numId w:val="39"/>
              </w:numPr>
              <w:kinsoku/>
              <w:wordWrap/>
              <w:overflowPunct/>
              <w:topLinePunct w:val="0"/>
              <w:autoSpaceDE/>
              <w:autoSpaceDN/>
              <w:bidi w:val="0"/>
              <w:adjustRightInd/>
              <w:snapToGrid/>
              <w:spacing w:line="230" w:lineRule="exact"/>
              <w:ind w:firstLine="0" w:firstLineChars="0"/>
              <w:jc w:val="left"/>
              <w:textAlignment w:val="center"/>
              <w:rPr>
                <w:rStyle w:val="7"/>
                <w:rFonts w:hint="default" w:ascii="Times New Roman" w:hAnsi="Times New Roman" w:eastAsia="仿宋_GB2312" w:cs="Times New Roman"/>
                <w:sz w:val="20"/>
                <w:szCs w:val="20"/>
                <w:lang w:bidi="ar"/>
              </w:rPr>
            </w:pPr>
            <w:r>
              <w:rPr>
                <w:rStyle w:val="7"/>
                <w:rFonts w:hint="default" w:ascii="Times New Roman" w:hAnsi="Times New Roman" w:eastAsia="仿宋_GB2312" w:cs="Times New Roman"/>
                <w:sz w:val="20"/>
                <w:szCs w:val="20"/>
                <w:lang w:bidi="ar"/>
              </w:rPr>
              <w:t>3）药剂投加装置出液量0m</w:t>
            </w:r>
            <w:r>
              <w:rPr>
                <w:rStyle w:val="9"/>
                <w:rFonts w:hint="default" w:ascii="Times New Roman" w:hAnsi="Times New Roman" w:eastAsia="仿宋_GB2312" w:cs="Times New Roman"/>
                <w:sz w:val="20"/>
                <w:szCs w:val="20"/>
                <w:lang w:bidi="ar"/>
              </w:rPr>
              <w:t>³</w:t>
            </w:r>
            <w:r>
              <w:rPr>
                <w:rStyle w:val="7"/>
                <w:rFonts w:hint="default" w:ascii="Times New Roman" w:hAnsi="Times New Roman" w:eastAsia="仿宋_GB2312" w:cs="Times New Roman"/>
                <w:sz w:val="20"/>
                <w:szCs w:val="20"/>
                <w:lang w:bidi="ar"/>
              </w:rPr>
              <w:t>/h~3m</w:t>
            </w:r>
            <w:r>
              <w:rPr>
                <w:rStyle w:val="9"/>
                <w:rFonts w:hint="default" w:ascii="Times New Roman" w:hAnsi="Times New Roman" w:eastAsia="仿宋_GB2312" w:cs="Times New Roman"/>
                <w:sz w:val="20"/>
                <w:szCs w:val="20"/>
                <w:lang w:bidi="ar"/>
              </w:rPr>
              <w:t>³</w:t>
            </w:r>
            <w:r>
              <w:rPr>
                <w:rStyle w:val="7"/>
                <w:rFonts w:hint="default" w:ascii="Times New Roman" w:hAnsi="Times New Roman" w:eastAsia="仿宋_GB2312" w:cs="Times New Roman"/>
                <w:sz w:val="20"/>
                <w:szCs w:val="20"/>
                <w:lang w:bidi="ar"/>
              </w:rPr>
              <w:t>/h；</w:t>
            </w:r>
          </w:p>
          <w:p>
            <w:pPr>
              <w:keepNext w:val="0"/>
              <w:keepLines w:val="0"/>
              <w:pageBreakBefore w:val="0"/>
              <w:widowControl/>
              <w:kinsoku/>
              <w:wordWrap/>
              <w:overflowPunct/>
              <w:topLinePunct w:val="0"/>
              <w:autoSpaceDE/>
              <w:autoSpaceDN/>
              <w:bidi w:val="0"/>
              <w:adjustRightInd/>
              <w:snapToGrid/>
              <w:spacing w:line="230" w:lineRule="exact"/>
              <w:ind w:firstLine="0" w:firstLineChars="0"/>
              <w:jc w:val="left"/>
              <w:textAlignment w:val="center"/>
              <w:rPr>
                <w:rStyle w:val="7"/>
                <w:rFonts w:hint="eastAsia" w:ascii="Times New Roman" w:hAnsi="Times New Roman" w:eastAsia="仿宋_GB2312" w:cs="Times New Roman"/>
                <w:sz w:val="20"/>
                <w:szCs w:val="20"/>
                <w:lang w:eastAsia="zh-CN" w:bidi="ar"/>
              </w:rPr>
            </w:pPr>
            <w:r>
              <w:rPr>
                <w:rStyle w:val="7"/>
                <w:rFonts w:hint="default" w:ascii="Times New Roman" w:hAnsi="Times New Roman" w:eastAsia="仿宋_GB2312" w:cs="Times New Roman"/>
                <w:sz w:val="20"/>
                <w:szCs w:val="20"/>
                <w:lang w:bidi="ar"/>
              </w:rPr>
              <w:t>4）超导磁体运行电流≥65A；</w:t>
            </w:r>
          </w:p>
          <w:p>
            <w:pPr>
              <w:keepNext w:val="0"/>
              <w:keepLines w:val="0"/>
              <w:pageBreakBefore w:val="0"/>
              <w:widowControl/>
              <w:kinsoku/>
              <w:wordWrap/>
              <w:overflowPunct/>
              <w:topLinePunct w:val="0"/>
              <w:autoSpaceDE/>
              <w:autoSpaceDN/>
              <w:bidi w:val="0"/>
              <w:adjustRightInd/>
              <w:snapToGrid/>
              <w:spacing w:line="230" w:lineRule="exact"/>
              <w:ind w:firstLine="0" w:firstLineChars="0"/>
              <w:jc w:val="left"/>
              <w:textAlignment w:val="center"/>
              <w:rPr>
                <w:rStyle w:val="7"/>
                <w:rFonts w:hint="default" w:ascii="Times New Roman" w:hAnsi="Times New Roman" w:eastAsia="仿宋_GB2312" w:cs="Times New Roman"/>
                <w:sz w:val="20"/>
                <w:szCs w:val="20"/>
                <w:lang w:bidi="ar"/>
              </w:rPr>
            </w:pPr>
            <w:r>
              <w:rPr>
                <w:rStyle w:val="7"/>
                <w:rFonts w:hint="default" w:ascii="Times New Roman" w:hAnsi="Times New Roman" w:eastAsia="仿宋_GB2312" w:cs="Times New Roman"/>
                <w:sz w:val="20"/>
                <w:szCs w:val="20"/>
                <w:lang w:bidi="ar"/>
              </w:rPr>
              <w:t>5）磁种回收率≥95%；</w:t>
            </w:r>
          </w:p>
          <w:p>
            <w:pPr>
              <w:keepNext w:val="0"/>
              <w:keepLines w:val="0"/>
              <w:pageBreakBefore w:val="0"/>
              <w:widowControl/>
              <w:kinsoku/>
              <w:wordWrap/>
              <w:overflowPunct/>
              <w:topLinePunct w:val="0"/>
              <w:autoSpaceDE/>
              <w:autoSpaceDN/>
              <w:bidi w:val="0"/>
              <w:adjustRightInd/>
              <w:snapToGrid/>
              <w:spacing w:line="230" w:lineRule="exact"/>
              <w:ind w:firstLine="0" w:firstLineChars="0"/>
              <w:jc w:val="left"/>
              <w:textAlignment w:val="center"/>
              <w:rPr>
                <w:rStyle w:val="7"/>
                <w:rFonts w:hint="default" w:ascii="Times New Roman" w:hAnsi="Times New Roman" w:eastAsia="仿宋_GB2312" w:cs="Times New Roman"/>
                <w:sz w:val="20"/>
                <w:szCs w:val="20"/>
                <w:lang w:bidi="ar"/>
              </w:rPr>
            </w:pPr>
            <w:r>
              <w:rPr>
                <w:rStyle w:val="7"/>
                <w:rFonts w:hint="default" w:ascii="Times New Roman" w:hAnsi="Times New Roman" w:eastAsia="仿宋_GB2312" w:cs="Times New Roman"/>
                <w:sz w:val="20"/>
                <w:szCs w:val="20"/>
                <w:lang w:bidi="ar"/>
              </w:rPr>
              <w:t>6）超导磁体杜瓦宽度977mm±2mm；</w:t>
            </w:r>
          </w:p>
          <w:p>
            <w:pPr>
              <w:keepNext w:val="0"/>
              <w:keepLines w:val="0"/>
              <w:pageBreakBefore w:val="0"/>
              <w:widowControl/>
              <w:kinsoku/>
              <w:wordWrap/>
              <w:overflowPunct/>
              <w:topLinePunct w:val="0"/>
              <w:autoSpaceDE/>
              <w:autoSpaceDN/>
              <w:bidi w:val="0"/>
              <w:adjustRightInd/>
              <w:snapToGrid/>
              <w:spacing w:line="230" w:lineRule="exact"/>
              <w:ind w:firstLine="0" w:firstLineChars="0"/>
              <w:jc w:val="left"/>
              <w:textAlignment w:val="center"/>
              <w:rPr>
                <w:rStyle w:val="7"/>
                <w:rFonts w:hint="default" w:ascii="Times New Roman" w:hAnsi="Times New Roman" w:eastAsia="仿宋_GB2312" w:cs="Times New Roman"/>
                <w:sz w:val="20"/>
                <w:szCs w:val="20"/>
                <w:lang w:bidi="ar"/>
              </w:rPr>
            </w:pPr>
            <w:r>
              <w:rPr>
                <w:rStyle w:val="7"/>
                <w:rFonts w:hint="default" w:ascii="Times New Roman" w:hAnsi="Times New Roman" w:eastAsia="仿宋_GB2312" w:cs="Times New Roman"/>
                <w:sz w:val="20"/>
                <w:szCs w:val="20"/>
                <w:lang w:bidi="ar"/>
              </w:rPr>
              <w:t>7）超导磁体杜瓦深度：574mm±2mm；</w:t>
            </w:r>
          </w:p>
          <w:p>
            <w:pPr>
              <w:keepNext w:val="0"/>
              <w:keepLines w:val="0"/>
              <w:pageBreakBefore w:val="0"/>
              <w:widowControl/>
              <w:kinsoku/>
              <w:wordWrap/>
              <w:overflowPunct/>
              <w:topLinePunct w:val="0"/>
              <w:autoSpaceDE/>
              <w:autoSpaceDN/>
              <w:bidi w:val="0"/>
              <w:adjustRightInd/>
              <w:snapToGrid/>
              <w:spacing w:line="230" w:lineRule="exact"/>
              <w:ind w:firstLine="0" w:firstLineChars="0"/>
              <w:jc w:val="left"/>
              <w:textAlignment w:val="center"/>
              <w:rPr>
                <w:rStyle w:val="7"/>
                <w:rFonts w:hint="default" w:ascii="Times New Roman" w:hAnsi="Times New Roman" w:eastAsia="仿宋_GB2312" w:cs="Times New Roman"/>
                <w:sz w:val="20"/>
                <w:szCs w:val="20"/>
                <w:lang w:bidi="ar"/>
              </w:rPr>
            </w:pPr>
            <w:r>
              <w:rPr>
                <w:rStyle w:val="7"/>
                <w:rFonts w:hint="default" w:ascii="Times New Roman" w:hAnsi="Times New Roman" w:eastAsia="仿宋_GB2312" w:cs="Times New Roman"/>
                <w:sz w:val="20"/>
                <w:szCs w:val="20"/>
                <w:lang w:bidi="ar"/>
              </w:rPr>
              <w:t>8）超导磁体杜瓦高度802mm±2mm；</w:t>
            </w:r>
          </w:p>
          <w:p>
            <w:pPr>
              <w:keepNext w:val="0"/>
              <w:keepLines w:val="0"/>
              <w:pageBreakBefore w:val="0"/>
              <w:widowControl/>
              <w:kinsoku/>
              <w:wordWrap/>
              <w:overflowPunct/>
              <w:topLinePunct w:val="0"/>
              <w:autoSpaceDE/>
              <w:autoSpaceDN/>
              <w:bidi w:val="0"/>
              <w:adjustRightInd/>
              <w:snapToGrid/>
              <w:spacing w:line="230" w:lineRule="exact"/>
              <w:ind w:firstLine="0" w:firstLineChars="0"/>
              <w:jc w:val="left"/>
              <w:textAlignment w:val="center"/>
              <w:rPr>
                <w:rStyle w:val="7"/>
                <w:rFonts w:hint="default" w:ascii="Times New Roman" w:hAnsi="Times New Roman" w:eastAsia="仿宋_GB2312" w:cs="Times New Roman"/>
                <w:sz w:val="20"/>
                <w:szCs w:val="20"/>
                <w:lang w:bidi="ar"/>
              </w:rPr>
            </w:pPr>
            <w:r>
              <w:rPr>
                <w:rStyle w:val="7"/>
                <w:rFonts w:hint="default" w:ascii="Times New Roman" w:hAnsi="Times New Roman" w:eastAsia="仿宋_GB2312" w:cs="Times New Roman"/>
                <w:sz w:val="20"/>
                <w:szCs w:val="20"/>
                <w:lang w:bidi="ar"/>
              </w:rPr>
              <w:t>9） 化学需氧量（CODcr)去除率&gt;60%；</w:t>
            </w:r>
          </w:p>
          <w:p>
            <w:pPr>
              <w:keepNext w:val="0"/>
              <w:keepLines w:val="0"/>
              <w:pageBreakBefore w:val="0"/>
              <w:widowControl/>
              <w:kinsoku/>
              <w:wordWrap/>
              <w:overflowPunct/>
              <w:topLinePunct w:val="0"/>
              <w:autoSpaceDE/>
              <w:autoSpaceDN/>
              <w:bidi w:val="0"/>
              <w:adjustRightInd/>
              <w:snapToGrid/>
              <w:spacing w:line="230" w:lineRule="exact"/>
              <w:ind w:firstLine="0" w:firstLineChars="0"/>
              <w:jc w:val="left"/>
              <w:textAlignment w:val="center"/>
              <w:rPr>
                <w:rStyle w:val="7"/>
                <w:rFonts w:hint="default" w:ascii="Times New Roman" w:hAnsi="Times New Roman" w:eastAsia="仿宋_GB2312" w:cs="Times New Roman"/>
                <w:sz w:val="20"/>
                <w:szCs w:val="20"/>
                <w:lang w:bidi="ar"/>
              </w:rPr>
            </w:pPr>
            <w:r>
              <w:rPr>
                <w:rStyle w:val="7"/>
                <w:rFonts w:hint="default" w:ascii="Times New Roman" w:hAnsi="Times New Roman" w:eastAsia="仿宋_GB2312" w:cs="Times New Roman"/>
                <w:sz w:val="20"/>
                <w:szCs w:val="20"/>
                <w:lang w:bidi="ar"/>
              </w:rPr>
              <w:t>10）悬浮物（SS）去除率&gt;90%；</w:t>
            </w:r>
          </w:p>
          <w:p>
            <w:pPr>
              <w:keepNext w:val="0"/>
              <w:keepLines w:val="0"/>
              <w:pageBreakBefore w:val="0"/>
              <w:widowControl/>
              <w:kinsoku/>
              <w:wordWrap/>
              <w:overflowPunct/>
              <w:topLinePunct w:val="0"/>
              <w:autoSpaceDE/>
              <w:autoSpaceDN/>
              <w:bidi w:val="0"/>
              <w:adjustRightInd/>
              <w:snapToGrid/>
              <w:spacing w:line="230" w:lineRule="exact"/>
              <w:ind w:firstLine="0" w:firstLineChars="0"/>
              <w:jc w:val="left"/>
              <w:textAlignment w:val="center"/>
              <w:rPr>
                <w:rFonts w:hint="default" w:ascii="Times New Roman" w:hAnsi="Times New Roman" w:eastAsia="宋体" w:cs="Times New Roman"/>
                <w:i w:val="0"/>
                <w:color w:val="000000"/>
                <w:sz w:val="22"/>
                <w:szCs w:val="22"/>
                <w:u w:val="none"/>
              </w:rPr>
            </w:pPr>
            <w:r>
              <w:rPr>
                <w:rStyle w:val="7"/>
                <w:rFonts w:hint="default" w:ascii="Times New Roman" w:hAnsi="Times New Roman" w:eastAsia="仿宋_GB2312" w:cs="Times New Roman"/>
                <w:sz w:val="20"/>
                <w:szCs w:val="20"/>
                <w:lang w:bidi="ar"/>
              </w:rPr>
              <w:t>11）总磷（TP）去除率&gt;80%。</w:t>
            </w:r>
          </w:p>
        </w:tc>
      </w:tr>
    </w:tbl>
    <w:p>
      <w:pPr>
        <w:pStyle w:val="10"/>
        <w:keepNext w:val="0"/>
        <w:keepLines w:val="0"/>
        <w:pageBreakBefore w:val="0"/>
        <w:widowControl/>
        <w:kinsoku/>
        <w:wordWrap/>
        <w:overflowPunct/>
        <w:topLinePunct w:val="0"/>
        <w:autoSpaceDE/>
        <w:autoSpaceDN w:val="0"/>
        <w:bidi w:val="0"/>
        <w:adjustRightInd/>
        <w:snapToGrid/>
        <w:spacing w:before="0" w:beforeLines="0" w:after="0" w:afterLines="0" w:line="480" w:lineRule="exact"/>
        <w:ind w:left="0" w:leftChars="0" w:right="0" w:rightChars="0" w:firstLine="0" w:firstLineChars="0"/>
        <w:jc w:val="both"/>
        <w:textAlignment w:val="auto"/>
        <w:outlineLvl w:val="9"/>
        <w:rPr>
          <w:rFonts w:hint="eastAsia" w:ascii="仿宋_GB2312" w:hAnsi="仿宋_GB2312" w:eastAsia="仿宋_GB2312"/>
          <w:sz w:val="32"/>
          <w:szCs w:val="30"/>
        </w:rPr>
      </w:pPr>
    </w:p>
    <w:p>
      <w:pPr>
        <w:pStyle w:val="10"/>
        <w:keepNext w:val="0"/>
        <w:keepLines w:val="0"/>
        <w:pageBreakBefore w:val="0"/>
        <w:widowControl/>
        <w:kinsoku/>
        <w:wordWrap/>
        <w:overflowPunct/>
        <w:topLinePunct w:val="0"/>
        <w:autoSpaceDE/>
        <w:autoSpaceDN w:val="0"/>
        <w:bidi w:val="0"/>
        <w:adjustRightInd/>
        <w:snapToGrid/>
        <w:spacing w:before="0" w:beforeLines="0" w:after="0" w:afterLines="0" w:line="480" w:lineRule="exact"/>
        <w:ind w:left="0" w:leftChars="0" w:right="0" w:rightChars="0" w:firstLine="0" w:firstLineChars="0"/>
        <w:jc w:val="both"/>
        <w:textAlignment w:val="auto"/>
        <w:outlineLvl w:val="9"/>
        <w:rPr>
          <w:rFonts w:hint="eastAsia" w:ascii="仿宋_GB2312" w:hAnsi="仿宋_GB2312" w:eastAsia="仿宋_GB2312"/>
          <w:sz w:val="32"/>
          <w:szCs w:val="30"/>
        </w:rPr>
      </w:pPr>
    </w:p>
    <w:p>
      <w:pPr>
        <w:keepNext w:val="0"/>
        <w:keepLines w:val="0"/>
        <w:pageBreakBefore w:val="0"/>
        <w:widowControl/>
        <w:kinsoku/>
        <w:wordWrap/>
        <w:overflowPunct/>
        <w:topLinePunct w:val="0"/>
        <w:autoSpaceDE/>
        <w:bidi w:val="0"/>
        <w:adjustRightInd/>
        <w:snapToGrid/>
        <w:spacing w:before="0" w:beforeLines="0" w:after="0" w:afterLines="0" w:line="480" w:lineRule="exact"/>
        <w:ind w:left="0" w:leftChars="0" w:right="0" w:rightChars="0" w:firstLine="0" w:firstLineChars="0"/>
        <w:jc w:val="both"/>
        <w:textAlignment w:val="auto"/>
        <w:outlineLvl w:val="9"/>
        <w:rPr>
          <w:rFonts w:hint="eastAsia" w:ascii="仿宋_GB2312" w:hAnsi="仿宋_GB2312" w:eastAsia="仿宋_GB2312"/>
          <w:sz w:val="32"/>
        </w:rPr>
      </w:pPr>
    </w:p>
    <w:p>
      <w:pPr>
        <w:keepNext w:val="0"/>
        <w:keepLines w:val="0"/>
        <w:pageBreakBefore w:val="0"/>
        <w:widowControl/>
        <w:kinsoku/>
        <w:wordWrap/>
        <w:overflowPunct/>
        <w:topLinePunct w:val="0"/>
        <w:autoSpaceDE/>
        <w:bidi w:val="0"/>
        <w:adjustRightInd/>
        <w:snapToGrid/>
        <w:spacing w:before="0" w:beforeLines="0" w:after="0" w:afterLines="0" w:line="480" w:lineRule="exact"/>
        <w:ind w:left="0" w:leftChars="0" w:right="0" w:rightChars="0" w:firstLine="0" w:firstLineChars="0"/>
        <w:jc w:val="both"/>
        <w:textAlignment w:val="auto"/>
        <w:outlineLvl w:val="9"/>
        <w:rPr>
          <w:rFonts w:hint="eastAsia" w:ascii="仿宋_GB2312" w:hAnsi="仿宋_GB2312" w:eastAsia="仿宋_GB2312"/>
          <w:sz w:val="32"/>
        </w:rPr>
      </w:pPr>
    </w:p>
    <w:p>
      <w:pPr>
        <w:pStyle w:val="11"/>
        <w:ind w:firstLine="280" w:firstLineChars="100"/>
        <w:rPr>
          <w:rFonts w:hint="eastAsia" w:eastAsia="仿宋_GB2312"/>
          <w:sz w:val="28"/>
        </w:rPr>
      </w:pPr>
      <w:r>
        <w:rPr>
          <w:rFonts w:eastAsia="仿宋_GB2312"/>
          <w:sz w:val="28"/>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354965</wp:posOffset>
                </wp:positionV>
                <wp:extent cx="532828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32828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7.95pt;height:0pt;width:419.55pt;z-index:251661312;mso-width-relative:page;mso-height-relative:page;" filled="f" stroked="t" coordsize="21600,21600" o:allowincell="f" o:gfxdata="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2zanTUAAAABgEAAA8AAAAAAAAAAQAgAAAAIgAAAGRycy9kb3ducmV2LnhtbFBLAQIUABQA&#10;AAAIAIdO4kBpW4It9AEAAOQDAAAOAAAAAAAAAAEAIAAAACMBAABkcnMvZTJvRG9jLnhtbFBLBQYA&#10;AAAABgAGAFkBAACJBQAAAAA=&#10;">
                <v:fill on="f" focussize="0,0"/>
                <v:stroke color="#000000" joinstyle="round"/>
                <v:imagedata o:title=""/>
                <o:lock v:ext="edit" aspectratio="f"/>
              </v:line>
            </w:pict>
          </mc:Fallback>
        </mc:AlternateContent>
      </w:r>
      <w:r>
        <w:rPr>
          <w:rFonts w:eastAsia="仿宋_GB2312"/>
          <w:sz w:val="28"/>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2540</wp:posOffset>
                </wp:positionV>
                <wp:extent cx="5328285" cy="0"/>
                <wp:effectExtent l="0" t="9525" r="5715" b="13335"/>
                <wp:wrapNone/>
                <wp:docPr id="3" name="直接连接符 3"/>
                <wp:cNvGraphicFramePr/>
                <a:graphic xmlns:a="http://schemas.openxmlformats.org/drawingml/2006/main">
                  <a:graphicData uri="http://schemas.microsoft.com/office/word/2010/wordprocessingShape">
                    <wps:wsp>
                      <wps:cNvCnPr/>
                      <wps:spPr>
                        <a:xfrm>
                          <a:off x="0" y="0"/>
                          <a:ext cx="5328285"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2pt;height:0pt;width:419.55pt;z-index:251660288;mso-width-relative:page;mso-height-relative:page;" filled="f" stroked="t" coordsize="21600,21600" o:allowincell="f" o:gfxdata="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rI8dEAAAACAQAADwAAAAAAAAABACAAAAAiAAAAZHJzL2Rvd25yZXYueG1sUEsBAhQAFAAA&#10;AAgAh07iQF+UeHb2AQAA5QMAAA4AAAAAAAAAAQAgAAAAIAEAAGRycy9lMm9Eb2MueG1sUEsFBgAA&#10;AAAGAAYAWQEAAIgFAAAAAA==&#10;">
                <v:fill on="f" focussize="0,0"/>
                <v:stroke weight="1.5pt" color="#000000" joinstyle="round"/>
                <v:imagedata o:title=""/>
                <o:lock v:ext="edit" aspectratio="f"/>
              </v:line>
            </w:pict>
          </mc:Fallback>
        </mc:AlternateContent>
      </w:r>
      <w:r>
        <w:rPr>
          <w:rFonts w:hint="eastAsia" w:eastAsia="仿宋_GB2312"/>
          <w:sz w:val="28"/>
        </w:rPr>
        <w:t>抄送</w:t>
      </w:r>
      <w:r>
        <w:rPr>
          <w:rFonts w:hint="eastAsia" w:eastAsia="仿宋_GB2312"/>
          <w:sz w:val="28"/>
          <w:lang w:eastAsia="zh-CN"/>
        </w:rPr>
        <w:t>：</w:t>
      </w:r>
      <w:r>
        <w:rPr>
          <w:rFonts w:hint="eastAsia" w:ascii="仿宋_GB2312"/>
          <w:sz w:val="28"/>
          <w:lang w:eastAsia="zh-CN"/>
        </w:rPr>
        <w:t>省级各有关行业协会</w:t>
      </w:r>
      <w:r>
        <w:rPr>
          <w:rFonts w:hint="eastAsia" w:eastAsia="仿宋_GB2312"/>
          <w:sz w:val="28"/>
          <w:szCs w:val="32"/>
        </w:rPr>
        <w:t>。</w:t>
      </w:r>
    </w:p>
    <w:p>
      <w:pPr>
        <w:pStyle w:val="11"/>
        <w:rPr>
          <w:rFonts w:hint="eastAsia"/>
        </w:rPr>
      </w:pPr>
      <w:r>
        <mc:AlternateContent>
          <mc:Choice Requires="wps">
            <w:drawing>
              <wp:anchor distT="0" distB="0" distL="114300" distR="114300" simplePos="0" relativeHeight="251662336" behindDoc="0" locked="0" layoutInCell="0" allowOverlap="1">
                <wp:simplePos x="0" y="0"/>
                <wp:positionH relativeFrom="column">
                  <wp:posOffset>-8255</wp:posOffset>
                </wp:positionH>
                <wp:positionV relativeFrom="paragraph">
                  <wp:posOffset>276860</wp:posOffset>
                </wp:positionV>
                <wp:extent cx="5328285" cy="0"/>
                <wp:effectExtent l="0" t="9525" r="5715" b="13335"/>
                <wp:wrapNone/>
                <wp:docPr id="4" name="直接连接符 4"/>
                <wp:cNvGraphicFramePr/>
                <a:graphic xmlns:a="http://schemas.openxmlformats.org/drawingml/2006/main">
                  <a:graphicData uri="http://schemas.microsoft.com/office/word/2010/wordprocessingShape">
                    <wps:wsp>
                      <wps:cNvCnPr/>
                      <wps:spPr>
                        <a:xfrm>
                          <a:off x="0" y="0"/>
                          <a:ext cx="5328285"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65pt;margin-top:21.8pt;height:0pt;width:419.55pt;z-index:251662336;mso-width-relative:page;mso-height-relative:page;" filled="f" stroked="t" coordsize="21600,21600" o:allowincell="f" o:gfxdata="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PK0pa1QAAAAgBAAAPAAAAAAAAAAEAIAAAACIAAABkcnMvZG93bnJldi54bWxQSwEC&#10;FAAUAAAACACHTuJA0U0bufcBAADlAwAADgAAAAAAAAABACAAAAAkAQAAZHJzL2Uyb0RvYy54bWxQ&#10;SwUGAAAAAAYABgBZAQAAjQUAAAAA&#10;">
                <v:fill on="f" focussize="0,0"/>
                <v:stroke weight="1.5pt" color="#000000" joinstyle="round"/>
                <v:imagedata o:title=""/>
                <o:lock v:ext="edit" aspectratio="f"/>
              </v:line>
            </w:pict>
          </mc:Fallback>
        </mc:AlternateContent>
      </w:r>
      <w:r>
        <w:rPr>
          <w:rFonts w:hint="eastAsia" w:eastAsia="仿宋_GB2312"/>
          <w:sz w:val="28"/>
        </w:rPr>
        <w:t xml:space="preserve"> </w:t>
      </w:r>
      <w:r>
        <w:rPr>
          <w:rFonts w:eastAsia="仿宋_GB2312"/>
          <w:sz w:val="28"/>
        </w:rPr>
        <w:t xml:space="preserve"> </w:t>
      </w:r>
      <w:r>
        <w:rPr>
          <w:rFonts w:hint="eastAsia" w:eastAsia="仿宋_GB2312"/>
          <w:sz w:val="28"/>
        </w:rPr>
        <w:t>浙江省经济和信息化</w:t>
      </w:r>
      <w:r>
        <w:rPr>
          <w:rFonts w:hint="eastAsia" w:eastAsia="仿宋_GB2312"/>
          <w:sz w:val="28"/>
          <w:lang w:eastAsia="zh-CN"/>
        </w:rPr>
        <w:t>厅</w:t>
      </w:r>
      <w:r>
        <w:rPr>
          <w:rFonts w:hint="eastAsia" w:eastAsia="仿宋_GB2312"/>
          <w:sz w:val="28"/>
        </w:rPr>
        <w:t xml:space="preserve">办公室     </w:t>
      </w:r>
      <w:r>
        <w:rPr>
          <w:rFonts w:hint="eastAsia" w:eastAsia="仿宋_GB2312"/>
          <w:sz w:val="28"/>
          <w:lang w:val="en-US" w:eastAsia="zh-CN"/>
        </w:rPr>
        <w:t xml:space="preserve">    </w:t>
      </w:r>
      <w:r>
        <w:rPr>
          <w:rFonts w:hint="eastAsia"/>
          <w:sz w:val="28"/>
          <w:lang w:val="en-US" w:eastAsia="zh-CN"/>
        </w:rPr>
        <w:t>2023年3月20日</w:t>
      </w:r>
      <w:r>
        <w:rPr>
          <w:rFonts w:hint="eastAsia" w:eastAsia="仿宋_GB2312"/>
          <w:sz w:val="28"/>
        </w:rPr>
        <w:t>印发</w:t>
      </w:r>
    </w:p>
    <w:p>
      <w:pPr>
        <w:pStyle w:val="10"/>
        <w:keepNext w:val="0"/>
        <w:keepLines w:val="0"/>
        <w:pageBreakBefore w:val="0"/>
        <w:numPr>
          <w:ilvl w:val="0"/>
          <w:numId w:val="0"/>
        </w:numPr>
        <w:kinsoku/>
        <w:overflowPunct/>
        <w:topLinePunct w:val="0"/>
        <w:autoSpaceDE/>
        <w:bidi w:val="0"/>
        <w:adjustRightInd/>
        <w:spacing w:before="0" w:beforeLines="0" w:after="0" w:afterLines="0" w:line="660" w:lineRule="exact"/>
        <w:ind w:right="0" w:rightChars="0"/>
        <w:jc w:val="both"/>
        <w:textAlignment w:val="auto"/>
        <w:rPr>
          <w:rFonts w:hint="default" w:ascii="方正小标宋简体" w:hAnsi="方正小标宋简体" w:eastAsia="方正小标宋简体"/>
          <w:b w:val="0"/>
          <w:bCs w:val="0"/>
          <w:sz w:val="24"/>
          <w:szCs w:val="24"/>
          <w:lang w:eastAsia="zh-Hans"/>
        </w:rPr>
      </w:pPr>
    </w:p>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00"/>
    <w:family w:val="auto"/>
    <w:pitch w:val="default"/>
    <w:sig w:usb0="00000000" w:usb1="00000000" w:usb2="00000000" w:usb3="00000000" w:csb0="00040000" w:csb1="00000000"/>
  </w:font>
  <w:font w:name="方正小标宋简体">
    <w:altName w:val="方正舒体"/>
    <w:panose1 w:val="03000509000000000000"/>
    <w:charset w:val="00"/>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书宋_GBK">
    <w:altName w:val="微软雅黑"/>
    <w:panose1 w:val="02000000000000000000"/>
    <w:charset w:val="86"/>
    <w:family w:val="auto"/>
    <w:pitch w:val="default"/>
    <w:sig w:usb0="00000000" w:usb1="00000000" w:usb2="00000000" w:usb3="00000000" w:csb0="0016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256540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ind w:firstLine="0" w:firstLineChars="0"/>
                            <w:rPr>
                              <w:rFonts w:hint="eastAsia" w:ascii="宋体" w:hAnsi="宋体" w:eastAsia="宋体" w:cs="宋体"/>
                              <w:sz w:val="28"/>
                              <w:szCs w:val="28"/>
                            </w:rPr>
                          </w:pPr>
                          <w:r>
                            <w:rPr>
                              <w:rStyle w:val="6"/>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6"/>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6"/>
                              <w:rFonts w:hint="eastAsia" w:ascii="宋体" w:hAnsi="宋体" w:eastAsia="宋体" w:cs="宋体"/>
                              <w:sz w:val="28"/>
                              <w:szCs w:val="28"/>
                            </w:rPr>
                            <w:t>1</w:t>
                          </w:r>
                          <w:r>
                            <w:rPr>
                              <w:rFonts w:hint="eastAsia" w:ascii="宋体" w:hAnsi="宋体" w:eastAsia="宋体" w:cs="宋体"/>
                              <w:sz w:val="28"/>
                              <w:szCs w:val="28"/>
                            </w:rPr>
                            <w:fldChar w:fldCharType="end"/>
                          </w:r>
                          <w:r>
                            <w:rPr>
                              <w:rStyle w:val="6"/>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20.2pt;height:144pt;width:144pt;mso-position-horizontal:outside;mso-position-horizontal-relative:margin;mso-wrap-style:none;z-index:251659264;mso-width-relative:page;mso-height-relative:page;" filled="f" stroked="f" coordsize="21600,21600" o:gfxdata="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Nm+E2PTAAAABwEAAA8AAAAAAAAAAQAgAAAAIgAAAGRycy9kb3ducmV2&#10;LnhtbFBLAQIUABQAAAAIAIdO4kDkov7PyAEAAJkDAAAOAAAAAAAAAAEAIAAAACIBAABkcnMvZTJv&#10;RG9jLnhtbFBLBQYAAAAABgAGAFkBAABcBQAAAAA=&#10;">
              <v:fill on="f" focussize="0,0"/>
              <v:stroke on="f"/>
              <v:imagedata o:title=""/>
              <o:lock v:ext="edit" aspectratio="f"/>
              <v:textbox inset="0mm,0mm,0mm,0mm" style="mso-fit-shape-to-text:t;">
                <w:txbxContent>
                  <w:p>
                    <w:pPr>
                      <w:pStyle w:val="3"/>
                      <w:ind w:firstLine="0" w:firstLineChars="0"/>
                      <w:rPr>
                        <w:rFonts w:hint="eastAsia" w:ascii="宋体" w:hAnsi="宋体" w:eastAsia="宋体" w:cs="宋体"/>
                        <w:sz w:val="28"/>
                        <w:szCs w:val="28"/>
                      </w:rPr>
                    </w:pPr>
                    <w:r>
                      <w:rPr>
                        <w:rStyle w:val="6"/>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6"/>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6"/>
                        <w:rFonts w:hint="eastAsia" w:ascii="宋体" w:hAnsi="宋体" w:eastAsia="宋体" w:cs="宋体"/>
                        <w:sz w:val="28"/>
                        <w:szCs w:val="28"/>
                      </w:rPr>
                      <w:t>1</w:t>
                    </w:r>
                    <w:r>
                      <w:rPr>
                        <w:rFonts w:hint="eastAsia" w:ascii="宋体" w:hAnsi="宋体" w:eastAsia="宋体" w:cs="宋体"/>
                        <w:sz w:val="28"/>
                        <w:szCs w:val="28"/>
                      </w:rPr>
                      <w:fldChar w:fldCharType="end"/>
                    </w:r>
                    <w:r>
                      <w:rPr>
                        <w:rStyle w:val="6"/>
                        <w:rFonts w:hint="eastAsia" w:ascii="宋体" w:hAnsi="宋体" w:eastAsia="宋体" w:cs="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BF7FAB"/>
    <w:multiLevelType w:val="singleLevel"/>
    <w:tmpl w:val="86BF7FAB"/>
    <w:lvl w:ilvl="0" w:tentative="0">
      <w:start w:val="1"/>
      <w:numFmt w:val="decimal"/>
      <w:suff w:val="nothing"/>
      <w:lvlText w:val="%1）"/>
      <w:lvlJc w:val="left"/>
    </w:lvl>
  </w:abstractNum>
  <w:abstractNum w:abstractNumId="1">
    <w:nsid w:val="97FE915C"/>
    <w:multiLevelType w:val="singleLevel"/>
    <w:tmpl w:val="97FE915C"/>
    <w:lvl w:ilvl="0" w:tentative="0">
      <w:start w:val="1"/>
      <w:numFmt w:val="decimal"/>
      <w:suff w:val="nothing"/>
      <w:lvlText w:val="%1）"/>
      <w:lvlJc w:val="left"/>
    </w:lvl>
  </w:abstractNum>
  <w:abstractNum w:abstractNumId="2">
    <w:nsid w:val="B13DEF02"/>
    <w:multiLevelType w:val="singleLevel"/>
    <w:tmpl w:val="B13DEF02"/>
    <w:lvl w:ilvl="0" w:tentative="0">
      <w:start w:val="1"/>
      <w:numFmt w:val="decimal"/>
      <w:suff w:val="nothing"/>
      <w:lvlText w:val="%1）"/>
      <w:lvlJc w:val="left"/>
    </w:lvl>
  </w:abstractNum>
  <w:abstractNum w:abstractNumId="3">
    <w:nsid w:val="B3F605F9"/>
    <w:multiLevelType w:val="singleLevel"/>
    <w:tmpl w:val="B3F605F9"/>
    <w:lvl w:ilvl="0" w:tentative="0">
      <w:start w:val="1"/>
      <w:numFmt w:val="decimal"/>
      <w:suff w:val="nothing"/>
      <w:lvlText w:val="%1）"/>
      <w:lvlJc w:val="left"/>
    </w:lvl>
  </w:abstractNum>
  <w:abstractNum w:abstractNumId="4">
    <w:nsid w:val="B9DE01AB"/>
    <w:multiLevelType w:val="singleLevel"/>
    <w:tmpl w:val="B9DE01AB"/>
    <w:lvl w:ilvl="0" w:tentative="0">
      <w:start w:val="1"/>
      <w:numFmt w:val="decimal"/>
      <w:suff w:val="nothing"/>
      <w:lvlText w:val="%1）"/>
      <w:lvlJc w:val="left"/>
    </w:lvl>
  </w:abstractNum>
  <w:abstractNum w:abstractNumId="5">
    <w:nsid w:val="BFF394E5"/>
    <w:multiLevelType w:val="singleLevel"/>
    <w:tmpl w:val="BFF394E5"/>
    <w:lvl w:ilvl="0" w:tentative="0">
      <w:start w:val="1"/>
      <w:numFmt w:val="decimal"/>
      <w:suff w:val="nothing"/>
      <w:lvlText w:val="%1）"/>
      <w:lvlJc w:val="left"/>
    </w:lvl>
  </w:abstractNum>
  <w:abstractNum w:abstractNumId="6">
    <w:nsid w:val="BFFF6507"/>
    <w:multiLevelType w:val="singleLevel"/>
    <w:tmpl w:val="BFFF6507"/>
    <w:lvl w:ilvl="0" w:tentative="0">
      <w:start w:val="1"/>
      <w:numFmt w:val="decimal"/>
      <w:suff w:val="nothing"/>
      <w:lvlText w:val="%1）"/>
      <w:lvlJc w:val="left"/>
    </w:lvl>
  </w:abstractNum>
  <w:abstractNum w:abstractNumId="7">
    <w:nsid w:val="D9AEE0BA"/>
    <w:multiLevelType w:val="singleLevel"/>
    <w:tmpl w:val="D9AEE0BA"/>
    <w:lvl w:ilvl="0" w:tentative="0">
      <w:start w:val="1"/>
      <w:numFmt w:val="decimal"/>
      <w:suff w:val="nothing"/>
      <w:lvlText w:val="%1）"/>
      <w:lvlJc w:val="left"/>
    </w:lvl>
  </w:abstractNum>
  <w:abstractNum w:abstractNumId="8">
    <w:nsid w:val="DAB78C94"/>
    <w:multiLevelType w:val="singleLevel"/>
    <w:tmpl w:val="DAB78C94"/>
    <w:lvl w:ilvl="0" w:tentative="0">
      <w:start w:val="1"/>
      <w:numFmt w:val="decimal"/>
      <w:suff w:val="nothing"/>
      <w:lvlText w:val="%1）"/>
      <w:lvlJc w:val="left"/>
    </w:lvl>
  </w:abstractNum>
  <w:abstractNum w:abstractNumId="9">
    <w:nsid w:val="DD5D217D"/>
    <w:multiLevelType w:val="singleLevel"/>
    <w:tmpl w:val="DD5D217D"/>
    <w:lvl w:ilvl="0" w:tentative="0">
      <w:start w:val="1"/>
      <w:numFmt w:val="decimal"/>
      <w:suff w:val="nothing"/>
      <w:lvlText w:val="%1）"/>
      <w:lvlJc w:val="left"/>
    </w:lvl>
  </w:abstractNum>
  <w:abstractNum w:abstractNumId="10">
    <w:nsid w:val="DFB47B52"/>
    <w:multiLevelType w:val="singleLevel"/>
    <w:tmpl w:val="DFB47B52"/>
    <w:lvl w:ilvl="0" w:tentative="0">
      <w:start w:val="1"/>
      <w:numFmt w:val="decimal"/>
      <w:suff w:val="nothing"/>
      <w:lvlText w:val="%1）"/>
      <w:lvlJc w:val="left"/>
    </w:lvl>
  </w:abstractNum>
  <w:abstractNum w:abstractNumId="11">
    <w:nsid w:val="DFF60F62"/>
    <w:multiLevelType w:val="singleLevel"/>
    <w:tmpl w:val="DFF60F62"/>
    <w:lvl w:ilvl="0" w:tentative="0">
      <w:start w:val="1"/>
      <w:numFmt w:val="decimal"/>
      <w:suff w:val="nothing"/>
      <w:lvlText w:val="%1）"/>
      <w:lvlJc w:val="left"/>
    </w:lvl>
  </w:abstractNum>
  <w:abstractNum w:abstractNumId="12">
    <w:nsid w:val="DFFF6FFE"/>
    <w:multiLevelType w:val="singleLevel"/>
    <w:tmpl w:val="DFFF6FFE"/>
    <w:lvl w:ilvl="0" w:tentative="0">
      <w:start w:val="1"/>
      <w:numFmt w:val="decimal"/>
      <w:suff w:val="nothing"/>
      <w:lvlText w:val="%1）"/>
      <w:lvlJc w:val="left"/>
    </w:lvl>
  </w:abstractNum>
  <w:abstractNum w:abstractNumId="13">
    <w:nsid w:val="E3260238"/>
    <w:multiLevelType w:val="singleLevel"/>
    <w:tmpl w:val="E3260238"/>
    <w:lvl w:ilvl="0" w:tentative="0">
      <w:start w:val="1"/>
      <w:numFmt w:val="decimal"/>
      <w:suff w:val="nothing"/>
      <w:lvlText w:val="%1）"/>
      <w:lvlJc w:val="left"/>
    </w:lvl>
  </w:abstractNum>
  <w:abstractNum w:abstractNumId="14">
    <w:nsid w:val="E7BA2DFE"/>
    <w:multiLevelType w:val="singleLevel"/>
    <w:tmpl w:val="E7BA2DFE"/>
    <w:lvl w:ilvl="0" w:tentative="0">
      <w:start w:val="1"/>
      <w:numFmt w:val="decimal"/>
      <w:suff w:val="nothing"/>
      <w:lvlText w:val="%1）"/>
      <w:lvlJc w:val="left"/>
    </w:lvl>
  </w:abstractNum>
  <w:abstractNum w:abstractNumId="15">
    <w:nsid w:val="EE97D52C"/>
    <w:multiLevelType w:val="singleLevel"/>
    <w:tmpl w:val="EE97D52C"/>
    <w:lvl w:ilvl="0" w:tentative="0">
      <w:start w:val="1"/>
      <w:numFmt w:val="decimal"/>
      <w:suff w:val="nothing"/>
      <w:lvlText w:val="%1）"/>
      <w:lvlJc w:val="left"/>
    </w:lvl>
  </w:abstractNum>
  <w:abstractNum w:abstractNumId="16">
    <w:nsid w:val="EF7FA77E"/>
    <w:multiLevelType w:val="singleLevel"/>
    <w:tmpl w:val="EF7FA77E"/>
    <w:lvl w:ilvl="0" w:tentative="0">
      <w:start w:val="1"/>
      <w:numFmt w:val="decimal"/>
      <w:suff w:val="nothing"/>
      <w:lvlText w:val="%1）"/>
      <w:lvlJc w:val="left"/>
    </w:lvl>
  </w:abstractNum>
  <w:abstractNum w:abstractNumId="17">
    <w:nsid w:val="F3E3911D"/>
    <w:multiLevelType w:val="singleLevel"/>
    <w:tmpl w:val="F3E3911D"/>
    <w:lvl w:ilvl="0" w:tentative="0">
      <w:start w:val="1"/>
      <w:numFmt w:val="decimal"/>
      <w:suff w:val="nothing"/>
      <w:lvlText w:val="%1）"/>
      <w:lvlJc w:val="left"/>
    </w:lvl>
  </w:abstractNum>
  <w:abstractNum w:abstractNumId="18">
    <w:nsid w:val="F3F65A2A"/>
    <w:multiLevelType w:val="singleLevel"/>
    <w:tmpl w:val="F3F65A2A"/>
    <w:lvl w:ilvl="0" w:tentative="0">
      <w:start w:val="1"/>
      <w:numFmt w:val="decimal"/>
      <w:suff w:val="nothing"/>
      <w:lvlText w:val="%1）"/>
      <w:lvlJc w:val="left"/>
    </w:lvl>
  </w:abstractNum>
  <w:abstractNum w:abstractNumId="19">
    <w:nsid w:val="F7767011"/>
    <w:multiLevelType w:val="singleLevel"/>
    <w:tmpl w:val="F7767011"/>
    <w:lvl w:ilvl="0" w:tentative="0">
      <w:start w:val="1"/>
      <w:numFmt w:val="decimal"/>
      <w:suff w:val="nothing"/>
      <w:lvlText w:val="%1）"/>
      <w:lvlJc w:val="left"/>
    </w:lvl>
  </w:abstractNum>
  <w:abstractNum w:abstractNumId="20">
    <w:nsid w:val="F77EF72F"/>
    <w:multiLevelType w:val="singleLevel"/>
    <w:tmpl w:val="F77EF72F"/>
    <w:lvl w:ilvl="0" w:tentative="0">
      <w:start w:val="1"/>
      <w:numFmt w:val="decimal"/>
      <w:suff w:val="nothing"/>
      <w:lvlText w:val="%1）"/>
      <w:lvlJc w:val="left"/>
    </w:lvl>
  </w:abstractNum>
  <w:abstractNum w:abstractNumId="21">
    <w:nsid w:val="F7EA4EE1"/>
    <w:multiLevelType w:val="singleLevel"/>
    <w:tmpl w:val="F7EA4EE1"/>
    <w:lvl w:ilvl="0" w:tentative="0">
      <w:start w:val="2"/>
      <w:numFmt w:val="decimal"/>
      <w:suff w:val="nothing"/>
      <w:lvlText w:val="%1）"/>
      <w:lvlJc w:val="left"/>
    </w:lvl>
  </w:abstractNum>
  <w:abstractNum w:abstractNumId="22">
    <w:nsid w:val="FA70E5B6"/>
    <w:multiLevelType w:val="singleLevel"/>
    <w:tmpl w:val="FA70E5B6"/>
    <w:lvl w:ilvl="0" w:tentative="0">
      <w:start w:val="1"/>
      <w:numFmt w:val="decimal"/>
      <w:suff w:val="nothing"/>
      <w:lvlText w:val="%1）"/>
      <w:lvlJc w:val="left"/>
    </w:lvl>
  </w:abstractNum>
  <w:abstractNum w:abstractNumId="23">
    <w:nsid w:val="FBE50877"/>
    <w:multiLevelType w:val="singleLevel"/>
    <w:tmpl w:val="FBE50877"/>
    <w:lvl w:ilvl="0" w:tentative="0">
      <w:start w:val="1"/>
      <w:numFmt w:val="decimal"/>
      <w:suff w:val="nothing"/>
      <w:lvlText w:val="%1）"/>
      <w:lvlJc w:val="left"/>
    </w:lvl>
  </w:abstractNum>
  <w:abstractNum w:abstractNumId="24">
    <w:nsid w:val="FD4FD883"/>
    <w:multiLevelType w:val="singleLevel"/>
    <w:tmpl w:val="FD4FD883"/>
    <w:lvl w:ilvl="0" w:tentative="0">
      <w:start w:val="1"/>
      <w:numFmt w:val="decimal"/>
      <w:suff w:val="nothing"/>
      <w:lvlText w:val="%1）"/>
      <w:lvlJc w:val="left"/>
    </w:lvl>
  </w:abstractNum>
  <w:abstractNum w:abstractNumId="25">
    <w:nsid w:val="FD7AB01D"/>
    <w:multiLevelType w:val="singleLevel"/>
    <w:tmpl w:val="FD7AB01D"/>
    <w:lvl w:ilvl="0" w:tentative="0">
      <w:start w:val="1"/>
      <w:numFmt w:val="decimal"/>
      <w:suff w:val="nothing"/>
      <w:lvlText w:val="%1）"/>
      <w:lvlJc w:val="left"/>
    </w:lvl>
  </w:abstractNum>
  <w:abstractNum w:abstractNumId="26">
    <w:nsid w:val="FE97A54C"/>
    <w:multiLevelType w:val="singleLevel"/>
    <w:tmpl w:val="FE97A54C"/>
    <w:lvl w:ilvl="0" w:tentative="0">
      <w:start w:val="1"/>
      <w:numFmt w:val="decimal"/>
      <w:suff w:val="nothing"/>
      <w:lvlText w:val="%1）"/>
      <w:lvlJc w:val="left"/>
    </w:lvl>
  </w:abstractNum>
  <w:abstractNum w:abstractNumId="27">
    <w:nsid w:val="FF5E8284"/>
    <w:multiLevelType w:val="singleLevel"/>
    <w:tmpl w:val="FF5E8284"/>
    <w:lvl w:ilvl="0" w:tentative="0">
      <w:start w:val="1"/>
      <w:numFmt w:val="decimal"/>
      <w:suff w:val="nothing"/>
      <w:lvlText w:val="%1）"/>
      <w:lvlJc w:val="left"/>
    </w:lvl>
  </w:abstractNum>
  <w:abstractNum w:abstractNumId="28">
    <w:nsid w:val="FFF1C8EA"/>
    <w:multiLevelType w:val="singleLevel"/>
    <w:tmpl w:val="FFF1C8EA"/>
    <w:lvl w:ilvl="0" w:tentative="0">
      <w:start w:val="1"/>
      <w:numFmt w:val="decimal"/>
      <w:suff w:val="nothing"/>
      <w:lvlText w:val="%1）"/>
      <w:lvlJc w:val="left"/>
    </w:lvl>
  </w:abstractNum>
  <w:abstractNum w:abstractNumId="29">
    <w:nsid w:val="FFF69D84"/>
    <w:multiLevelType w:val="singleLevel"/>
    <w:tmpl w:val="FFF69D84"/>
    <w:lvl w:ilvl="0" w:tentative="0">
      <w:start w:val="1"/>
      <w:numFmt w:val="decimal"/>
      <w:suff w:val="nothing"/>
      <w:lvlText w:val="%1）"/>
      <w:lvlJc w:val="left"/>
    </w:lvl>
  </w:abstractNum>
  <w:abstractNum w:abstractNumId="30">
    <w:nsid w:val="0FDE103A"/>
    <w:multiLevelType w:val="singleLevel"/>
    <w:tmpl w:val="0FDE103A"/>
    <w:lvl w:ilvl="0" w:tentative="0">
      <w:start w:val="1"/>
      <w:numFmt w:val="decimal"/>
      <w:suff w:val="nothing"/>
      <w:lvlText w:val="%1）"/>
      <w:lvlJc w:val="left"/>
    </w:lvl>
  </w:abstractNum>
  <w:abstractNum w:abstractNumId="31">
    <w:nsid w:val="2FEEC7AF"/>
    <w:multiLevelType w:val="singleLevel"/>
    <w:tmpl w:val="2FEEC7AF"/>
    <w:lvl w:ilvl="0" w:tentative="0">
      <w:start w:val="1"/>
      <w:numFmt w:val="decimal"/>
      <w:suff w:val="nothing"/>
      <w:lvlText w:val="%1）"/>
      <w:lvlJc w:val="left"/>
    </w:lvl>
  </w:abstractNum>
  <w:abstractNum w:abstractNumId="32">
    <w:nsid w:val="4B7E4920"/>
    <w:multiLevelType w:val="singleLevel"/>
    <w:tmpl w:val="4B7E4920"/>
    <w:lvl w:ilvl="0" w:tentative="0">
      <w:start w:val="1"/>
      <w:numFmt w:val="decimal"/>
      <w:suff w:val="nothing"/>
      <w:lvlText w:val="%1）"/>
      <w:lvlJc w:val="left"/>
    </w:lvl>
  </w:abstractNum>
  <w:abstractNum w:abstractNumId="33">
    <w:nsid w:val="5AF4EA5E"/>
    <w:multiLevelType w:val="singleLevel"/>
    <w:tmpl w:val="5AF4EA5E"/>
    <w:lvl w:ilvl="0" w:tentative="0">
      <w:start w:val="1"/>
      <w:numFmt w:val="decimal"/>
      <w:suff w:val="nothing"/>
      <w:lvlText w:val="%1）"/>
      <w:lvlJc w:val="left"/>
    </w:lvl>
  </w:abstractNum>
  <w:abstractNum w:abstractNumId="34">
    <w:nsid w:val="6E77FD0B"/>
    <w:multiLevelType w:val="singleLevel"/>
    <w:tmpl w:val="6E77FD0B"/>
    <w:lvl w:ilvl="0" w:tentative="0">
      <w:start w:val="1"/>
      <w:numFmt w:val="decimal"/>
      <w:suff w:val="nothing"/>
      <w:lvlText w:val="%1）"/>
      <w:lvlJc w:val="left"/>
    </w:lvl>
  </w:abstractNum>
  <w:abstractNum w:abstractNumId="35">
    <w:nsid w:val="76AB6EB0"/>
    <w:multiLevelType w:val="singleLevel"/>
    <w:tmpl w:val="76AB6EB0"/>
    <w:lvl w:ilvl="0" w:tentative="0">
      <w:start w:val="1"/>
      <w:numFmt w:val="decimal"/>
      <w:suff w:val="nothing"/>
      <w:lvlText w:val="%1）"/>
      <w:lvlJc w:val="left"/>
    </w:lvl>
  </w:abstractNum>
  <w:abstractNum w:abstractNumId="36">
    <w:nsid w:val="7B179741"/>
    <w:multiLevelType w:val="singleLevel"/>
    <w:tmpl w:val="7B179741"/>
    <w:lvl w:ilvl="0" w:tentative="0">
      <w:start w:val="1"/>
      <w:numFmt w:val="decimal"/>
      <w:suff w:val="nothing"/>
      <w:lvlText w:val="%1）"/>
      <w:lvlJc w:val="left"/>
    </w:lvl>
  </w:abstractNum>
  <w:abstractNum w:abstractNumId="37">
    <w:nsid w:val="7BF4165C"/>
    <w:multiLevelType w:val="singleLevel"/>
    <w:tmpl w:val="7BF4165C"/>
    <w:lvl w:ilvl="0" w:tentative="0">
      <w:start w:val="1"/>
      <w:numFmt w:val="decimal"/>
      <w:suff w:val="nothing"/>
      <w:lvlText w:val="%1）"/>
      <w:lvlJc w:val="left"/>
    </w:lvl>
  </w:abstractNum>
  <w:abstractNum w:abstractNumId="38">
    <w:nsid w:val="7FFFA686"/>
    <w:multiLevelType w:val="singleLevel"/>
    <w:tmpl w:val="7FFFA686"/>
    <w:lvl w:ilvl="0" w:tentative="0">
      <w:start w:val="1"/>
      <w:numFmt w:val="decimal"/>
      <w:suff w:val="nothing"/>
      <w:lvlText w:val="%1）"/>
      <w:lvlJc w:val="left"/>
    </w:lvl>
  </w:abstractNum>
  <w:num w:numId="1">
    <w:abstractNumId w:val="22"/>
  </w:num>
  <w:num w:numId="2">
    <w:abstractNumId w:val="17"/>
  </w:num>
  <w:num w:numId="3">
    <w:abstractNumId w:val="5"/>
  </w:num>
  <w:num w:numId="4">
    <w:abstractNumId w:val="13"/>
  </w:num>
  <w:num w:numId="5">
    <w:abstractNumId w:val="18"/>
  </w:num>
  <w:num w:numId="6">
    <w:abstractNumId w:val="20"/>
  </w:num>
  <w:num w:numId="7">
    <w:abstractNumId w:val="27"/>
  </w:num>
  <w:num w:numId="8">
    <w:abstractNumId w:val="7"/>
  </w:num>
  <w:num w:numId="9">
    <w:abstractNumId w:val="33"/>
  </w:num>
  <w:num w:numId="10">
    <w:abstractNumId w:val="28"/>
  </w:num>
  <w:num w:numId="11">
    <w:abstractNumId w:val="26"/>
  </w:num>
  <w:num w:numId="12">
    <w:abstractNumId w:val="4"/>
  </w:num>
  <w:num w:numId="13">
    <w:abstractNumId w:val="3"/>
  </w:num>
  <w:num w:numId="14">
    <w:abstractNumId w:val="23"/>
  </w:num>
  <w:num w:numId="15">
    <w:abstractNumId w:val="9"/>
  </w:num>
  <w:num w:numId="16">
    <w:abstractNumId w:val="34"/>
  </w:num>
  <w:num w:numId="17">
    <w:abstractNumId w:val="36"/>
  </w:num>
  <w:num w:numId="18">
    <w:abstractNumId w:val="11"/>
  </w:num>
  <w:num w:numId="19">
    <w:abstractNumId w:val="21"/>
  </w:num>
  <w:num w:numId="20">
    <w:abstractNumId w:val="0"/>
  </w:num>
  <w:num w:numId="21">
    <w:abstractNumId w:val="6"/>
  </w:num>
  <w:num w:numId="22">
    <w:abstractNumId w:val="30"/>
  </w:num>
  <w:num w:numId="23">
    <w:abstractNumId w:val="10"/>
  </w:num>
  <w:num w:numId="24">
    <w:abstractNumId w:val="31"/>
  </w:num>
  <w:num w:numId="25">
    <w:abstractNumId w:val="24"/>
  </w:num>
  <w:num w:numId="26">
    <w:abstractNumId w:val="19"/>
  </w:num>
  <w:num w:numId="27">
    <w:abstractNumId w:val="15"/>
  </w:num>
  <w:num w:numId="28">
    <w:abstractNumId w:val="2"/>
  </w:num>
  <w:num w:numId="29">
    <w:abstractNumId w:val="8"/>
  </w:num>
  <w:num w:numId="30">
    <w:abstractNumId w:val="35"/>
  </w:num>
  <w:num w:numId="31">
    <w:abstractNumId w:val="14"/>
  </w:num>
  <w:num w:numId="32">
    <w:abstractNumId w:val="32"/>
  </w:num>
  <w:num w:numId="33">
    <w:abstractNumId w:val="37"/>
  </w:num>
  <w:num w:numId="34">
    <w:abstractNumId w:val="25"/>
  </w:num>
  <w:num w:numId="35">
    <w:abstractNumId w:val="16"/>
  </w:num>
  <w:num w:numId="36">
    <w:abstractNumId w:val="1"/>
  </w:num>
  <w:num w:numId="37">
    <w:abstractNumId w:val="12"/>
  </w:num>
  <w:num w:numId="38">
    <w:abstractNumId w:val="29"/>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lODE3NTljNWIzNDU4N2VjMmQ3MzIwOGU1ZGE0NWMifQ=="/>
  </w:docVars>
  <w:rsids>
    <w:rsidRoot w:val="408B7756"/>
    <w:rsid w:val="234A05BF"/>
    <w:rsid w:val="408B7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720" w:firstLineChars="200"/>
      <w:jc w:val="both"/>
    </w:pPr>
    <w:rPr>
      <w:rFonts w:ascii="Times New Roman" w:hAnsi="Times New Roman" w:eastAsia="仿宋_GB2312" w:cs="Times New Roman"/>
      <w:kern w:val="2"/>
      <w:sz w:val="32"/>
      <w:szCs w:val="24"/>
      <w:lang w:val="en-US" w:eastAsia="zh-CN" w:bidi="ar-SA"/>
    </w:rPr>
  </w:style>
  <w:style w:type="paragraph" w:styleId="2">
    <w:name w:val="heading 1"/>
    <w:next w:val="1"/>
    <w:qFormat/>
    <w:uiPriority w:val="0"/>
    <w:pPr>
      <w:keepNext/>
      <w:keepLines/>
      <w:widowControl w:val="0"/>
      <w:spacing w:beforeLines="0" w:beforeAutospacing="0" w:afterLines="0" w:afterAutospacing="0" w:line="560" w:lineRule="exact"/>
      <w:ind w:firstLine="720" w:firstLineChars="200"/>
      <w:jc w:val="both"/>
      <w:outlineLvl w:val="0"/>
    </w:pPr>
    <w:rPr>
      <w:rFonts w:ascii="Times New Roman" w:hAnsi="Times New Roman" w:eastAsia="方正小标宋简体" w:cs="Times New Roman"/>
      <w:kern w:val="44"/>
      <w:sz w:val="44"/>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character" w:styleId="6">
    <w:name w:val="page number"/>
    <w:basedOn w:val="5"/>
    <w:qFormat/>
    <w:uiPriority w:val="0"/>
  </w:style>
  <w:style w:type="character" w:customStyle="1" w:styleId="7">
    <w:name w:val="font31"/>
    <w:qFormat/>
    <w:uiPriority w:val="0"/>
    <w:rPr>
      <w:rFonts w:hint="default" w:ascii="等线" w:hAnsi="等线" w:eastAsia="等线" w:cs="等线"/>
      <w:color w:val="000000"/>
      <w:sz w:val="22"/>
      <w:szCs w:val="22"/>
      <w:u w:val="none"/>
    </w:rPr>
  </w:style>
  <w:style w:type="character" w:customStyle="1" w:styleId="8">
    <w:name w:val="font11"/>
    <w:qFormat/>
    <w:uiPriority w:val="0"/>
    <w:rPr>
      <w:rFonts w:hint="eastAsia" w:ascii="宋体" w:hAnsi="宋体" w:eastAsia="宋体" w:cs="宋体"/>
      <w:b/>
      <w:color w:val="000000"/>
      <w:sz w:val="24"/>
      <w:szCs w:val="24"/>
      <w:u w:val="none"/>
    </w:rPr>
  </w:style>
  <w:style w:type="character" w:customStyle="1" w:styleId="9">
    <w:name w:val="font21"/>
    <w:qFormat/>
    <w:uiPriority w:val="0"/>
    <w:rPr>
      <w:rFonts w:ascii="方正书宋_GBK" w:hAnsi="方正书宋_GBK" w:eastAsia="方正书宋_GBK" w:cs="方正书宋_GBK"/>
      <w:color w:val="000000"/>
      <w:sz w:val="22"/>
      <w:szCs w:val="22"/>
      <w:u w:val="none"/>
    </w:rPr>
  </w:style>
  <w:style w:type="paragraph" w:customStyle="1" w:styleId="10">
    <w:name w:val="0"/>
    <w:qFormat/>
    <w:uiPriority w:val="0"/>
    <w:pPr>
      <w:widowControl/>
      <w:snapToGrid w:val="0"/>
    </w:pPr>
    <w:rPr>
      <w:rFonts w:ascii="Times New Roman" w:hAnsi="Times New Roman" w:eastAsia="仿宋_GB2312" w:cs="Times New Roman"/>
      <w:kern w:val="0"/>
      <w:sz w:val="32"/>
      <w:szCs w:val="21"/>
    </w:rPr>
  </w:style>
  <w:style w:type="paragraph" w:customStyle="1" w:styleId="11">
    <w:name w:val="p0"/>
    <w:qFormat/>
    <w:uiPriority w:val="0"/>
    <w:pPr>
      <w:widowControl/>
    </w:pPr>
    <w:rPr>
      <w:rFonts w:ascii="Times New Roman" w:hAnsi="Times New Roman" w:eastAsia="仿宋_GB2312" w:cs="Times New Roman"/>
      <w:kern w:val="0"/>
      <w:sz w:val="28"/>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13113</Words>
  <Characters>18411</Characters>
  <Lines>0</Lines>
  <Paragraphs>0</Paragraphs>
  <TotalTime>47</TotalTime>
  <ScaleCrop>false</ScaleCrop>
  <LinksUpToDate>false</LinksUpToDate>
  <CharactersWithSpaces>18949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2023-03-22T02:23:00Z</dcterms:created>
  <dc:creator>Hz</dc:creator>
  <cp:lastModifiedBy>Hz</cp:lastModifiedBy>
  <dcterms:modified xsi:type="dcterms:W3CDTF">2023-03-22T06:42:34Z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C3E2C220CC0D4A378CDC7F244EF12868</vt:lpwstr>
  </property>
</Properties>
</file>